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Balk1"/>
        <w:spacing w:after="240" w:line="240" w:lineRule="auto"/>
        <w:jc w:val="left"/>
        <w:rPr>
          <w:rFonts w:ascii="Candara" w:hAnsi="Candara"/>
          <w:sz w:val="28"/>
          <w:szCs w:val="32"/>
          <w:lang w:val="en-US"/>
        </w:rPr>
      </w:pPr>
      <w:r w:rsidRPr="00026627">
        <w:rPr>
          <w:rFonts w:ascii="Candara" w:hAnsi="Candara"/>
          <w:sz w:val="28"/>
          <w:szCs w:val="32"/>
          <w:lang w:val="en-US"/>
        </w:rPr>
        <w:t xml:space="preserve">Title </w:t>
      </w:r>
      <w:proofErr w:type="spellStart"/>
      <w:r w:rsidRPr="00026627">
        <w:rPr>
          <w:rFonts w:ascii="Candara" w:hAnsi="Candara"/>
          <w:sz w:val="28"/>
          <w:szCs w:val="32"/>
          <w:lang w:val="en-US"/>
        </w:rPr>
        <w:t>candara</w:t>
      </w:r>
      <w:proofErr w:type="spellEnd"/>
      <w:r w:rsidRPr="00026627">
        <w:rPr>
          <w:rFonts w:ascii="Candara" w:hAnsi="Candara"/>
          <w:sz w:val="28"/>
          <w:szCs w:val="32"/>
          <w:lang w:val="en-US"/>
        </w:rPr>
        <w:t xml:space="preserve"> 16 font, first letter word capital, bold and </w:t>
      </w:r>
      <w:proofErr w:type="spellStart"/>
      <w:r w:rsidRPr="00026627">
        <w:rPr>
          <w:rFonts w:ascii="Candara" w:hAnsi="Candara"/>
          <w:sz w:val="28"/>
          <w:szCs w:val="32"/>
          <w:lang w:val="en-US"/>
        </w:rPr>
        <w:t>lefted</w:t>
      </w:r>
      <w:proofErr w:type="spellEnd"/>
      <w:r w:rsidRPr="00026627">
        <w:rPr>
          <w:rFonts w:ascii="Candara" w:hAnsi="Candara"/>
          <w:sz w:val="28"/>
          <w:szCs w:val="32"/>
          <w:lang w:val="en-US"/>
        </w:rPr>
        <w:t>,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DipnotBavurusu"/>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DipnotBavurusu"/>
          <w:b w:val="0"/>
          <w:sz w:val="16"/>
        </w:rPr>
        <w:t>1</w:t>
      </w:r>
      <w:r w:rsidRPr="00490827">
        <w:rPr>
          <w:b w:val="0"/>
          <w:sz w:val="16"/>
          <w:szCs w:val="16"/>
        </w:rPr>
        <w:t xml:space="preserve"> </w:t>
      </w:r>
      <w:proofErr w:type="spellStart"/>
      <w:r w:rsidRPr="00490827">
        <w:rPr>
          <w:rFonts w:cs="Times New Roman"/>
          <w:b w:val="0"/>
          <w:sz w:val="16"/>
          <w:szCs w:val="16"/>
        </w:rPr>
        <w:t>University</w:t>
      </w:r>
      <w:proofErr w:type="spellEnd"/>
      <w:r w:rsidRPr="00490827">
        <w:rPr>
          <w:rFonts w:cs="Times New Roman"/>
          <w:b w:val="0"/>
          <w:sz w:val="16"/>
          <w:szCs w:val="16"/>
        </w:rPr>
        <w:t xml:space="preserve">, </w:t>
      </w:r>
      <w:proofErr w:type="spellStart"/>
      <w:r w:rsidRPr="00490827">
        <w:rPr>
          <w:rFonts w:cs="Times New Roman"/>
          <w:b w:val="0"/>
          <w:sz w:val="16"/>
          <w:szCs w:val="16"/>
        </w:rPr>
        <w:t>Faculty</w:t>
      </w:r>
      <w:proofErr w:type="spellEnd"/>
      <w:r w:rsidRPr="00490827">
        <w:rPr>
          <w:rFonts w:cs="Times New Roman"/>
          <w:b w:val="0"/>
          <w:sz w:val="16"/>
          <w:szCs w:val="16"/>
        </w:rPr>
        <w:t xml:space="preserve">, </w:t>
      </w:r>
      <w:proofErr w:type="spellStart"/>
      <w:r w:rsidRPr="00490827">
        <w:rPr>
          <w:rFonts w:cs="Times New Roman"/>
          <w:b w:val="0"/>
          <w:sz w:val="16"/>
          <w:szCs w:val="16"/>
        </w:rPr>
        <w:t>Department</w:t>
      </w:r>
      <w:proofErr w:type="spellEnd"/>
      <w:r w:rsidRPr="00490827">
        <w:rPr>
          <w:rFonts w:cs="Times New Roman"/>
          <w:b w:val="0"/>
          <w:sz w:val="16"/>
          <w:szCs w:val="16"/>
        </w:rPr>
        <w:t xml:space="preserve">,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Kpr"/>
          <w:rFonts w:cs="Times New Roman"/>
          <w:color w:val="005587"/>
          <w:sz w:val="16"/>
          <w:szCs w:val="16"/>
        </w:rPr>
      </w:pPr>
      <w:r w:rsidRPr="00027987">
        <w:rPr>
          <w:rStyle w:val="DipnotBavurusu"/>
          <w:sz w:val="16"/>
        </w:rPr>
        <w:t>2</w:t>
      </w:r>
      <w:r w:rsidRPr="00490827">
        <w:rPr>
          <w:sz w:val="16"/>
          <w:szCs w:val="16"/>
        </w:rPr>
        <w:t xml:space="preserve"> </w:t>
      </w:r>
      <w:proofErr w:type="spellStart"/>
      <w:r w:rsidRPr="00490827">
        <w:rPr>
          <w:rFonts w:cs="Times New Roman"/>
          <w:sz w:val="16"/>
          <w:szCs w:val="16"/>
        </w:rPr>
        <w:t>University</w:t>
      </w:r>
      <w:proofErr w:type="spellEnd"/>
      <w:r w:rsidRPr="00490827">
        <w:rPr>
          <w:rFonts w:cs="Times New Roman"/>
          <w:sz w:val="16"/>
          <w:szCs w:val="16"/>
        </w:rPr>
        <w:t xml:space="preserve">, </w:t>
      </w:r>
      <w:proofErr w:type="spellStart"/>
      <w:r w:rsidRPr="00490827">
        <w:rPr>
          <w:rFonts w:cs="Times New Roman"/>
          <w:sz w:val="16"/>
          <w:szCs w:val="16"/>
        </w:rPr>
        <w:t>Faculty</w:t>
      </w:r>
      <w:proofErr w:type="spellEnd"/>
      <w:r w:rsidRPr="00490827">
        <w:rPr>
          <w:rFonts w:cs="Times New Roman"/>
          <w:sz w:val="16"/>
          <w:szCs w:val="16"/>
        </w:rPr>
        <w:t xml:space="preserve">, </w:t>
      </w:r>
      <w:proofErr w:type="spellStart"/>
      <w:r w:rsidRPr="00490827">
        <w:rPr>
          <w:rFonts w:cs="Times New Roman"/>
          <w:sz w:val="16"/>
          <w:szCs w:val="16"/>
        </w:rPr>
        <w:t>Department</w:t>
      </w:r>
      <w:proofErr w:type="spellEnd"/>
      <w:r w:rsidRPr="00490827">
        <w:rPr>
          <w:rFonts w:cs="Times New Roman"/>
          <w:sz w:val="16"/>
          <w:szCs w:val="16"/>
        </w:rPr>
        <w: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proofErr w:type="gramStart"/>
                  <w:r>
                    <w:rPr>
                      <w:sz w:val="16"/>
                      <w:szCs w:val="16"/>
                      <w:lang w:val="en-US"/>
                    </w:rPr>
                    <w:t>XX</w:t>
                  </w:r>
                  <w:r w:rsidR="008E6286" w:rsidRPr="001D5532">
                    <w:rPr>
                      <w:sz w:val="16"/>
                      <w:szCs w:val="16"/>
                      <w:lang w:val="en-US"/>
                    </w:rPr>
                    <w:t>.</w:t>
                  </w:r>
                  <w:r>
                    <w:rPr>
                      <w:sz w:val="16"/>
                      <w:szCs w:val="16"/>
                      <w:lang w:val="en-US"/>
                    </w:rPr>
                    <w:t>XXXX</w:t>
                  </w:r>
                  <w:proofErr w:type="gramEnd"/>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proofErr w:type="gramStart"/>
                  <w:r>
                    <w:rPr>
                      <w:sz w:val="16"/>
                      <w:szCs w:val="16"/>
                      <w:lang w:val="en-US"/>
                    </w:rPr>
                    <w:t>XX</w:t>
                  </w:r>
                  <w:r w:rsidRPr="001D5532">
                    <w:rPr>
                      <w:sz w:val="16"/>
                      <w:szCs w:val="16"/>
                      <w:lang w:val="en-US"/>
                    </w:rPr>
                    <w:t>.</w:t>
                  </w:r>
                  <w:r>
                    <w:rPr>
                      <w:sz w:val="16"/>
                      <w:szCs w:val="16"/>
                      <w:lang w:val="en-US"/>
                    </w:rPr>
                    <w:t>XXXX</w:t>
                  </w:r>
                  <w:proofErr w:type="gramEnd"/>
                </w:p>
              </w:tc>
            </w:tr>
          </w:tbl>
          <w:p w14:paraId="2E297656" w14:textId="77777777" w:rsidR="000D3AD9" w:rsidRPr="00BE1621" w:rsidRDefault="000D3AD9" w:rsidP="000D3AD9">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proofErr w:type="spellStart"/>
      <w:r w:rsidR="00670D66" w:rsidRPr="00711B69">
        <w:rPr>
          <w:rFonts w:cs="Times New Roman"/>
          <w:szCs w:val="19"/>
          <w:lang w:val="en-US"/>
        </w:rPr>
        <w:t>nk</w:t>
      </w:r>
      <w:proofErr w:type="spellEnd"/>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proofErr w:type="spellStart"/>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proofErr w:type="spellEnd"/>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003C406F" w:rsidRPr="00811B5C">
        <w:rPr>
          <w:rFonts w:cs="Times New Roman"/>
          <w:sz w:val="17"/>
          <w:szCs w:val="17"/>
          <w:lang w:val="en-US"/>
        </w:rPr>
        <w:t>Erdemir</w:t>
      </w:r>
      <w:proofErr w:type="spellEnd"/>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lastRenderedPageBreak/>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0F4320">
        <w:rPr>
          <w:rFonts w:cs="Times New Roman"/>
          <w:sz w:val="16"/>
          <w:szCs w:val="17"/>
          <w:lang w:val="en-US"/>
        </w:rPr>
        <w:t>Ercan</w:t>
      </w:r>
      <w:proofErr w:type="spellEnd"/>
      <w:r w:rsidRPr="000F4320">
        <w:rPr>
          <w:rFonts w:cs="Times New Roman"/>
          <w:sz w:val="16"/>
          <w:szCs w:val="17"/>
          <w:lang w:val="en-US"/>
        </w:rPr>
        <w:t>,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proofErr w:type="spellStart"/>
      <w:r w:rsidR="00670D66" w:rsidRPr="00270B44">
        <w:rPr>
          <w:lang w:val="en-US"/>
        </w:rPr>
        <w:t>nk</w:t>
      </w:r>
      <w:proofErr w:type="spellEnd"/>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 xml:space="preserve">(Adams, 2014; Brown &amp; Caste, 2004; </w:t>
      </w:r>
      <w:proofErr w:type="spellStart"/>
      <w:r w:rsidR="00232C34" w:rsidRPr="00232C34">
        <w:rPr>
          <w:lang w:val="en-US"/>
        </w:rPr>
        <w:t>Toran</w:t>
      </w:r>
      <w:proofErr w:type="spellEnd"/>
      <w:r w:rsidR="00232C34" w:rsidRPr="00232C34">
        <w:rPr>
          <w:lang w:val="en-US"/>
        </w:rPr>
        <w:t xml:space="preserve">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w:t>
      </w:r>
      <w:r w:rsidR="003E693A" w:rsidRPr="00270B44">
        <w:rPr>
          <w:lang w:val="en-US"/>
        </w:rPr>
        <w:lastRenderedPageBreak/>
        <w:t xml:space="preserve">Linotype style </w:t>
      </w:r>
      <w:r w:rsidR="00A50FBB">
        <w:rPr>
          <w:lang w:val="en-US"/>
        </w:rPr>
        <w:t>9,5 font</w:t>
      </w:r>
      <w:r w:rsidR="003E693A" w:rsidRPr="00270B44">
        <w:rPr>
          <w:lang w:val="en-US"/>
        </w:rPr>
        <w:t xml:space="preserve">, single line spacing, first line indented 1 cm, 6 </w:t>
      </w:r>
      <w:proofErr w:type="spellStart"/>
      <w:r w:rsidR="003E693A" w:rsidRPr="00270B44">
        <w:rPr>
          <w:lang w:val="en-US"/>
        </w:rPr>
        <w:t>nk</w:t>
      </w:r>
      <w:proofErr w:type="spellEnd"/>
      <w:r w:rsidR="003E693A" w:rsidRPr="00270B44">
        <w:rPr>
          <w:lang w:val="en-US"/>
        </w:rPr>
        <w:t xml:space="preserve"> space after paragraphs. 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 xml:space="preserve">(Adams, 2014; Brown &amp; Caste, 2004; </w:t>
      </w:r>
      <w:proofErr w:type="spellStart"/>
      <w:r w:rsidR="003E693A" w:rsidRPr="00232C34">
        <w:rPr>
          <w:lang w:val="en-US"/>
        </w:rPr>
        <w:t>Toran</w:t>
      </w:r>
      <w:proofErr w:type="spellEnd"/>
      <w:r w:rsidR="003E693A" w:rsidRPr="00232C34">
        <w:rPr>
          <w:lang w:val="en-US"/>
        </w:rPr>
        <w:t xml:space="preserve">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proofErr w:type="spellStart"/>
      <w:r w:rsidRPr="00AE3AF5">
        <w:rPr>
          <w:b w:val="0"/>
        </w:rPr>
        <w:t>It</w:t>
      </w:r>
      <w:proofErr w:type="spellEnd"/>
      <w:r w:rsidRPr="00AE3AF5">
        <w:rPr>
          <w:b w:val="0"/>
        </w:rPr>
        <w:t xml:space="preserve"> </w:t>
      </w:r>
      <w:proofErr w:type="spellStart"/>
      <w:r w:rsidRPr="00AE3AF5">
        <w:rPr>
          <w:b w:val="0"/>
        </w:rPr>
        <w:t>gives</w:t>
      </w:r>
      <w:proofErr w:type="spellEnd"/>
      <w:r w:rsidRPr="00AE3AF5">
        <w:rPr>
          <w:b w:val="0"/>
        </w:rPr>
        <w:t xml:space="preserve"> </w:t>
      </w:r>
      <w:proofErr w:type="spellStart"/>
      <w:r w:rsidRPr="00AE3AF5">
        <w:rPr>
          <w:b w:val="0"/>
        </w:rPr>
        <w:t>information</w:t>
      </w:r>
      <w:proofErr w:type="spellEnd"/>
      <w:r w:rsidRPr="00AE3AF5">
        <w:rPr>
          <w:b w:val="0"/>
        </w:rPr>
        <w:t xml:space="preserve"> </w:t>
      </w:r>
      <w:proofErr w:type="spellStart"/>
      <w:r w:rsidRPr="00AE3AF5">
        <w:rPr>
          <w:b w:val="0"/>
        </w:rPr>
        <w:t>about</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method</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process</w:t>
      </w:r>
      <w:proofErr w:type="spellEnd"/>
      <w:r w:rsidRPr="00AE3AF5">
        <w:rPr>
          <w:b w:val="0"/>
        </w:rPr>
        <w:t xml:space="preserve"> </w:t>
      </w:r>
      <w:proofErr w:type="spellStart"/>
      <w:r w:rsidRPr="00AE3AF5">
        <w:rPr>
          <w:b w:val="0"/>
        </w:rPr>
        <w:t>followed</w:t>
      </w:r>
      <w:proofErr w:type="spellEnd"/>
      <w:r w:rsidRPr="00AE3AF5">
        <w:rPr>
          <w:b w:val="0"/>
        </w:rPr>
        <w:t xml:space="preserve"> in </w:t>
      </w:r>
      <w:proofErr w:type="spellStart"/>
      <w:r w:rsidRPr="00AE3AF5">
        <w:rPr>
          <w:b w:val="0"/>
        </w:rPr>
        <w:t>the</w:t>
      </w:r>
      <w:proofErr w:type="spellEnd"/>
      <w:r w:rsidRPr="00AE3AF5">
        <w:rPr>
          <w:b w:val="0"/>
        </w:rPr>
        <w:t xml:space="preserve"> </w:t>
      </w:r>
      <w:proofErr w:type="spellStart"/>
      <w:r w:rsidRPr="00AE3AF5">
        <w:rPr>
          <w:b w:val="0"/>
        </w:rPr>
        <w:t>study</w:t>
      </w:r>
      <w:proofErr w:type="spellEnd"/>
      <w:r w:rsidRPr="00AE3AF5">
        <w:rPr>
          <w:b w:val="0"/>
        </w:rPr>
        <w:t xml:space="preserve">. </w:t>
      </w:r>
      <w:proofErr w:type="spellStart"/>
      <w:r w:rsidRPr="00AE3AF5">
        <w:rPr>
          <w:b w:val="0"/>
        </w:rPr>
        <w:t>Palatino</w:t>
      </w:r>
      <w:proofErr w:type="spellEnd"/>
      <w:r w:rsidRPr="00AE3AF5">
        <w:rPr>
          <w:b w:val="0"/>
        </w:rPr>
        <w:t xml:space="preserve"> </w:t>
      </w:r>
      <w:proofErr w:type="spellStart"/>
      <w:r w:rsidRPr="00AE3AF5">
        <w:rPr>
          <w:b w:val="0"/>
        </w:rPr>
        <w:t>Linotype</w:t>
      </w:r>
      <w:proofErr w:type="spellEnd"/>
      <w:r w:rsidRPr="00AE3AF5">
        <w:rPr>
          <w:b w:val="0"/>
        </w:rPr>
        <w:t xml:space="preserve"> </w:t>
      </w:r>
      <w:proofErr w:type="spellStart"/>
      <w:r w:rsidRPr="00AE3AF5">
        <w:rPr>
          <w:b w:val="0"/>
        </w:rPr>
        <w:t>style</w:t>
      </w:r>
      <w:proofErr w:type="spellEnd"/>
      <w:r w:rsidRPr="00AE3AF5">
        <w:rPr>
          <w:b w:val="0"/>
        </w:rPr>
        <w:t xml:space="preserve"> </w:t>
      </w:r>
      <w:r w:rsidR="00A50FBB">
        <w:rPr>
          <w:b w:val="0"/>
        </w:rPr>
        <w:t>9,5 font</w:t>
      </w:r>
      <w:r w:rsidRPr="00AE3AF5">
        <w:rPr>
          <w:b w:val="0"/>
        </w:rPr>
        <w:t xml:space="preserve">, </w:t>
      </w:r>
      <w:proofErr w:type="spellStart"/>
      <w:r w:rsidRPr="00AE3AF5">
        <w:rPr>
          <w:b w:val="0"/>
        </w:rPr>
        <w:t>single</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spacing</w:t>
      </w:r>
      <w:proofErr w:type="spellEnd"/>
      <w:r w:rsidRPr="00AE3AF5">
        <w:rPr>
          <w:b w:val="0"/>
        </w:rPr>
        <w:t xml:space="preserve">, </w:t>
      </w:r>
      <w:proofErr w:type="spellStart"/>
      <w:r w:rsidRPr="00AE3AF5">
        <w:rPr>
          <w:b w:val="0"/>
        </w:rPr>
        <w:t>first</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indented</w:t>
      </w:r>
      <w:proofErr w:type="spellEnd"/>
      <w:r w:rsidRPr="00AE3AF5">
        <w:rPr>
          <w:b w:val="0"/>
        </w:rPr>
        <w:t xml:space="preserve"> 1 cm, 6 </w:t>
      </w:r>
      <w:proofErr w:type="spellStart"/>
      <w:r w:rsidRPr="00AE3AF5">
        <w:rPr>
          <w:b w:val="0"/>
        </w:rPr>
        <w:t>nk</w:t>
      </w:r>
      <w:proofErr w:type="spellEnd"/>
      <w:r w:rsidRPr="00AE3AF5">
        <w:rPr>
          <w:b w:val="0"/>
        </w:rPr>
        <w:t xml:space="preserve"> </w:t>
      </w:r>
      <w:proofErr w:type="spellStart"/>
      <w:r w:rsidRPr="00AE3AF5">
        <w:rPr>
          <w:b w:val="0"/>
        </w:rPr>
        <w:t>space</w:t>
      </w:r>
      <w:proofErr w:type="spellEnd"/>
      <w:r w:rsidRPr="00AE3AF5">
        <w:rPr>
          <w:b w:val="0"/>
        </w:rPr>
        <w:t xml:space="preserve"> </w:t>
      </w:r>
      <w:proofErr w:type="spellStart"/>
      <w:r w:rsidRPr="00AE3AF5">
        <w:rPr>
          <w:b w:val="0"/>
        </w:rPr>
        <w:t>after</w:t>
      </w:r>
      <w:proofErr w:type="spellEnd"/>
      <w:r w:rsidRPr="00AE3AF5">
        <w:rPr>
          <w:b w:val="0"/>
        </w:rPr>
        <w:t xml:space="preserve"> </w:t>
      </w:r>
      <w:proofErr w:type="spellStart"/>
      <w:r w:rsidRPr="00AE3AF5">
        <w:rPr>
          <w:b w:val="0"/>
        </w:rPr>
        <w:t>paragraphs</w:t>
      </w:r>
      <w:proofErr w:type="spellEnd"/>
      <w:r w:rsidRPr="00AE3AF5">
        <w:rPr>
          <w:b w:val="0"/>
        </w:rPr>
        <w:t xml:space="preserve">. </w:t>
      </w:r>
      <w:proofErr w:type="spellStart"/>
      <w:r w:rsidRPr="00AE3AF5">
        <w:rPr>
          <w:b w:val="0"/>
        </w:rPr>
        <w:t>References</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prepared</w:t>
      </w:r>
      <w:proofErr w:type="spellEnd"/>
      <w:r w:rsidRPr="00AE3AF5">
        <w:rPr>
          <w:b w:val="0"/>
        </w:rPr>
        <w:t xml:space="preserve"> </w:t>
      </w:r>
      <w:proofErr w:type="spellStart"/>
      <w:r w:rsidRPr="00AE3AF5">
        <w:rPr>
          <w:b w:val="0"/>
        </w:rPr>
        <w:t>based</w:t>
      </w:r>
      <w:proofErr w:type="spellEnd"/>
      <w:r w:rsidRPr="00AE3AF5">
        <w:rPr>
          <w:b w:val="0"/>
        </w:rPr>
        <w:t xml:space="preserve"> on APA 7 </w:t>
      </w:r>
      <w:proofErr w:type="spellStart"/>
      <w:r w:rsidRPr="00AE3AF5">
        <w:rPr>
          <w:b w:val="0"/>
        </w:rPr>
        <w:t>reference</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displaying</w:t>
      </w:r>
      <w:proofErr w:type="spellEnd"/>
      <w:r w:rsidRPr="00AE3AF5">
        <w:rPr>
          <w:b w:val="0"/>
        </w:rPr>
        <w:t xml:space="preserve"> </w:t>
      </w:r>
      <w:proofErr w:type="spellStart"/>
      <w:r w:rsidRPr="00AE3AF5">
        <w:rPr>
          <w:b w:val="0"/>
        </w:rPr>
        <w:t>essences</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given</w:t>
      </w:r>
      <w:proofErr w:type="spellEnd"/>
      <w:r w:rsidRPr="00AE3AF5">
        <w:rPr>
          <w:b w:val="0"/>
        </w:rPr>
        <w:t xml:space="preserve"> </w:t>
      </w:r>
      <w:proofErr w:type="spellStart"/>
      <w:r w:rsidRPr="00AE3AF5">
        <w:rPr>
          <w:b w:val="0"/>
        </w:rPr>
        <w:t>like</w:t>
      </w:r>
      <w:proofErr w:type="spellEnd"/>
      <w:r w:rsidRPr="00AE3AF5">
        <w:rPr>
          <w:b w:val="0"/>
        </w:rPr>
        <w:t xml:space="preserve"> </w:t>
      </w:r>
      <w:proofErr w:type="spellStart"/>
      <w:r w:rsidRPr="00AE3AF5">
        <w:rPr>
          <w:b w:val="0"/>
        </w:rPr>
        <w:t>this</w:t>
      </w:r>
      <w:proofErr w:type="spellEnd"/>
      <w:r w:rsidRPr="00AE3AF5">
        <w:rPr>
          <w:b w:val="0"/>
        </w:rPr>
        <w:t xml:space="preserve"> </w:t>
      </w:r>
      <w:proofErr w:type="spellStart"/>
      <w:r w:rsidRPr="00AE3AF5">
        <w:rPr>
          <w:b w:val="0"/>
        </w:rPr>
        <w:t>example</w:t>
      </w:r>
      <w:proofErr w:type="spellEnd"/>
      <w:r w:rsidRPr="00AE3AF5">
        <w:rPr>
          <w:b w:val="0"/>
        </w:rPr>
        <w:t xml:space="preserve"> (Adams, 2014; Brown &amp; </w:t>
      </w:r>
      <w:proofErr w:type="spellStart"/>
      <w:r w:rsidRPr="00AE3AF5">
        <w:rPr>
          <w:b w:val="0"/>
        </w:rPr>
        <w:t>Caste</w:t>
      </w:r>
      <w:proofErr w:type="spellEnd"/>
      <w:r w:rsidRPr="00AE3AF5">
        <w:rPr>
          <w:b w:val="0"/>
        </w:rPr>
        <w:t xml:space="preserve">, 2004; </w:t>
      </w:r>
      <w:proofErr w:type="spellStart"/>
      <w:r w:rsidRPr="00AE3AF5">
        <w:rPr>
          <w:b w:val="0"/>
        </w:rPr>
        <w:t>Toran</w:t>
      </w:r>
      <w:proofErr w:type="spellEnd"/>
      <w:r w:rsidRPr="00AE3AF5">
        <w:rPr>
          <w:b w:val="0"/>
        </w:rPr>
        <w:t xml:space="preserve">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proofErr w:type="spellStart"/>
      <w:r w:rsidR="0074615D" w:rsidRPr="00AE3AF5">
        <w:rPr>
          <w:b w:val="0"/>
        </w:rPr>
        <w:t>It</w:t>
      </w:r>
      <w:proofErr w:type="spellEnd"/>
      <w:r w:rsidR="0074615D" w:rsidRPr="00AE3AF5">
        <w:rPr>
          <w:b w:val="0"/>
        </w:rPr>
        <w:t xml:space="preserve"> </w:t>
      </w:r>
      <w:proofErr w:type="spellStart"/>
      <w:r w:rsidR="0074615D" w:rsidRPr="00AE3AF5">
        <w:rPr>
          <w:b w:val="0"/>
        </w:rPr>
        <w:t>gives</w:t>
      </w:r>
      <w:proofErr w:type="spellEnd"/>
      <w:r w:rsidR="0074615D" w:rsidRPr="00AE3AF5">
        <w:rPr>
          <w:b w:val="0"/>
        </w:rPr>
        <w:t xml:space="preserve"> </w:t>
      </w:r>
      <w:proofErr w:type="spellStart"/>
      <w:r w:rsidR="0074615D" w:rsidRPr="00AE3AF5">
        <w:rPr>
          <w:b w:val="0"/>
        </w:rPr>
        <w:t>information</w:t>
      </w:r>
      <w:proofErr w:type="spellEnd"/>
      <w:r w:rsidR="0074615D" w:rsidRPr="00AE3AF5">
        <w:rPr>
          <w:b w:val="0"/>
        </w:rPr>
        <w:t xml:space="preserve"> </w:t>
      </w:r>
      <w:proofErr w:type="spellStart"/>
      <w:r w:rsidR="0074615D" w:rsidRPr="00AE3AF5">
        <w:rPr>
          <w:b w:val="0"/>
        </w:rPr>
        <w:t>about</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method</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process</w:t>
      </w:r>
      <w:proofErr w:type="spellEnd"/>
      <w:r w:rsidR="0074615D" w:rsidRPr="00AE3AF5">
        <w:rPr>
          <w:b w:val="0"/>
        </w:rPr>
        <w:t xml:space="preserve"> </w:t>
      </w:r>
      <w:proofErr w:type="spellStart"/>
      <w:r w:rsidR="0074615D" w:rsidRPr="00AE3AF5">
        <w:rPr>
          <w:b w:val="0"/>
        </w:rPr>
        <w:t>followed</w:t>
      </w:r>
      <w:proofErr w:type="spellEnd"/>
      <w:r w:rsidR="0074615D" w:rsidRPr="00AE3AF5">
        <w:rPr>
          <w:b w:val="0"/>
        </w:rPr>
        <w:t xml:space="preserve"> in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study</w:t>
      </w:r>
      <w:proofErr w:type="spellEnd"/>
      <w:r w:rsidR="0074615D" w:rsidRPr="00AE3AF5">
        <w:rPr>
          <w:b w:val="0"/>
        </w:rPr>
        <w:t xml:space="preserve">. </w:t>
      </w:r>
      <w:proofErr w:type="spellStart"/>
      <w:r w:rsidR="0074615D" w:rsidRPr="00AE3AF5">
        <w:rPr>
          <w:b w:val="0"/>
        </w:rPr>
        <w:t>Palatino</w:t>
      </w:r>
      <w:proofErr w:type="spellEnd"/>
      <w:r w:rsidR="0074615D" w:rsidRPr="00AE3AF5">
        <w:rPr>
          <w:b w:val="0"/>
        </w:rPr>
        <w:t xml:space="preserve"> </w:t>
      </w:r>
      <w:proofErr w:type="spellStart"/>
      <w:r w:rsidR="0074615D" w:rsidRPr="00AE3AF5">
        <w:rPr>
          <w:b w:val="0"/>
        </w:rPr>
        <w:t>Linotype</w:t>
      </w:r>
      <w:proofErr w:type="spellEnd"/>
      <w:r w:rsidR="0074615D" w:rsidRPr="00AE3AF5">
        <w:rPr>
          <w:b w:val="0"/>
        </w:rPr>
        <w:t xml:space="preserve"> </w:t>
      </w:r>
      <w:proofErr w:type="spellStart"/>
      <w:r w:rsidR="0074615D" w:rsidRPr="00AE3AF5">
        <w:rPr>
          <w:b w:val="0"/>
        </w:rPr>
        <w:t>style</w:t>
      </w:r>
      <w:proofErr w:type="spellEnd"/>
      <w:r w:rsidR="0074615D" w:rsidRPr="00AE3AF5">
        <w:rPr>
          <w:b w:val="0"/>
        </w:rPr>
        <w:t xml:space="preserve"> </w:t>
      </w:r>
      <w:r w:rsidR="00A50FBB">
        <w:rPr>
          <w:b w:val="0"/>
        </w:rPr>
        <w:t>9,5 font</w:t>
      </w:r>
      <w:r w:rsidR="0074615D" w:rsidRPr="00AE3AF5">
        <w:rPr>
          <w:b w:val="0"/>
        </w:rPr>
        <w:t xml:space="preserve">, </w:t>
      </w:r>
      <w:proofErr w:type="spellStart"/>
      <w:r w:rsidR="0074615D" w:rsidRPr="00AE3AF5">
        <w:rPr>
          <w:b w:val="0"/>
        </w:rPr>
        <w:t>single</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spacing</w:t>
      </w:r>
      <w:proofErr w:type="spellEnd"/>
      <w:r w:rsidR="0074615D" w:rsidRPr="00AE3AF5">
        <w:rPr>
          <w:b w:val="0"/>
        </w:rPr>
        <w:t xml:space="preserve">, </w:t>
      </w:r>
      <w:proofErr w:type="spellStart"/>
      <w:r w:rsidR="0074615D" w:rsidRPr="00AE3AF5">
        <w:rPr>
          <w:b w:val="0"/>
        </w:rPr>
        <w:t>first</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indented</w:t>
      </w:r>
      <w:proofErr w:type="spellEnd"/>
      <w:r w:rsidR="0074615D" w:rsidRPr="00AE3AF5">
        <w:rPr>
          <w:b w:val="0"/>
        </w:rPr>
        <w:t xml:space="preserve"> 1 cm, 6 </w:t>
      </w:r>
      <w:proofErr w:type="spellStart"/>
      <w:r w:rsidR="0074615D" w:rsidRPr="00AE3AF5">
        <w:rPr>
          <w:b w:val="0"/>
        </w:rPr>
        <w:t>nk</w:t>
      </w:r>
      <w:proofErr w:type="spellEnd"/>
      <w:r w:rsidR="0074615D" w:rsidRPr="00AE3AF5">
        <w:rPr>
          <w:b w:val="0"/>
        </w:rPr>
        <w:t xml:space="preserve"> </w:t>
      </w:r>
      <w:proofErr w:type="spellStart"/>
      <w:r w:rsidR="0074615D" w:rsidRPr="00AE3AF5">
        <w:rPr>
          <w:b w:val="0"/>
        </w:rPr>
        <w:t>space</w:t>
      </w:r>
      <w:proofErr w:type="spellEnd"/>
      <w:r w:rsidR="0074615D" w:rsidRPr="00AE3AF5">
        <w:rPr>
          <w:b w:val="0"/>
        </w:rPr>
        <w:t xml:space="preserve"> </w:t>
      </w:r>
      <w:proofErr w:type="spellStart"/>
      <w:r w:rsidR="0074615D" w:rsidRPr="00AE3AF5">
        <w:rPr>
          <w:b w:val="0"/>
        </w:rPr>
        <w:t>after</w:t>
      </w:r>
      <w:proofErr w:type="spellEnd"/>
      <w:r w:rsidR="0074615D" w:rsidRPr="00AE3AF5">
        <w:rPr>
          <w:b w:val="0"/>
        </w:rPr>
        <w:t xml:space="preserve"> </w:t>
      </w:r>
      <w:proofErr w:type="spellStart"/>
      <w:r w:rsidR="0074615D" w:rsidRPr="00AE3AF5">
        <w:rPr>
          <w:b w:val="0"/>
        </w:rPr>
        <w:t>paragraphs</w:t>
      </w:r>
      <w:proofErr w:type="spellEnd"/>
      <w:r w:rsidR="0074615D" w:rsidRPr="00AE3AF5">
        <w:rPr>
          <w:b w:val="0"/>
        </w:rPr>
        <w:t xml:space="preserve">. </w:t>
      </w:r>
      <w:proofErr w:type="spellStart"/>
      <w:r w:rsidR="0074615D" w:rsidRPr="00AE3AF5">
        <w:rPr>
          <w:b w:val="0"/>
        </w:rPr>
        <w:t>References</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prepared</w:t>
      </w:r>
      <w:proofErr w:type="spellEnd"/>
      <w:r w:rsidR="0074615D" w:rsidRPr="00AE3AF5">
        <w:rPr>
          <w:b w:val="0"/>
        </w:rPr>
        <w:t xml:space="preserve"> </w:t>
      </w:r>
      <w:proofErr w:type="spellStart"/>
      <w:r w:rsidR="0074615D" w:rsidRPr="00AE3AF5">
        <w:rPr>
          <w:b w:val="0"/>
        </w:rPr>
        <w:t>based</w:t>
      </w:r>
      <w:proofErr w:type="spellEnd"/>
      <w:r w:rsidR="0074615D" w:rsidRPr="00AE3AF5">
        <w:rPr>
          <w:b w:val="0"/>
        </w:rPr>
        <w:t xml:space="preserve"> on APA 7 </w:t>
      </w:r>
      <w:proofErr w:type="spellStart"/>
      <w:r w:rsidR="0074615D" w:rsidRPr="00AE3AF5">
        <w:rPr>
          <w:b w:val="0"/>
        </w:rPr>
        <w:t>reference</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displaying</w:t>
      </w:r>
      <w:proofErr w:type="spellEnd"/>
      <w:r w:rsidR="0074615D" w:rsidRPr="00AE3AF5">
        <w:rPr>
          <w:b w:val="0"/>
        </w:rPr>
        <w:t xml:space="preserve"> </w:t>
      </w:r>
      <w:proofErr w:type="spellStart"/>
      <w:r w:rsidR="0074615D" w:rsidRPr="00AE3AF5">
        <w:rPr>
          <w:b w:val="0"/>
        </w:rPr>
        <w:t>essences</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given</w:t>
      </w:r>
      <w:proofErr w:type="spellEnd"/>
      <w:r w:rsidR="0074615D" w:rsidRPr="00AE3AF5">
        <w:rPr>
          <w:b w:val="0"/>
        </w:rPr>
        <w:t xml:space="preserve"> </w:t>
      </w:r>
      <w:proofErr w:type="spellStart"/>
      <w:r w:rsidR="0074615D" w:rsidRPr="00AE3AF5">
        <w:rPr>
          <w:b w:val="0"/>
        </w:rPr>
        <w:t>like</w:t>
      </w:r>
      <w:proofErr w:type="spellEnd"/>
      <w:r w:rsidR="0074615D" w:rsidRPr="00AE3AF5">
        <w:rPr>
          <w:b w:val="0"/>
        </w:rPr>
        <w:t xml:space="preserve"> </w:t>
      </w:r>
      <w:proofErr w:type="spellStart"/>
      <w:r w:rsidR="0074615D" w:rsidRPr="00AE3AF5">
        <w:rPr>
          <w:b w:val="0"/>
        </w:rPr>
        <w:t>this</w:t>
      </w:r>
      <w:proofErr w:type="spellEnd"/>
      <w:r w:rsidR="0074615D" w:rsidRPr="00AE3AF5">
        <w:rPr>
          <w:b w:val="0"/>
        </w:rPr>
        <w:t xml:space="preserve"> </w:t>
      </w:r>
      <w:proofErr w:type="spellStart"/>
      <w:r w:rsidR="0074615D" w:rsidRPr="00AE3AF5">
        <w:rPr>
          <w:b w:val="0"/>
        </w:rPr>
        <w:t>example</w:t>
      </w:r>
      <w:proofErr w:type="spellEnd"/>
      <w:r w:rsidR="0074615D" w:rsidRPr="00AE3AF5">
        <w:rPr>
          <w:b w:val="0"/>
        </w:rPr>
        <w:t xml:space="preserve"> (Adams, 2014; Brown &amp; </w:t>
      </w:r>
      <w:proofErr w:type="spellStart"/>
      <w:r w:rsidR="0074615D" w:rsidRPr="00AE3AF5">
        <w:rPr>
          <w:b w:val="0"/>
        </w:rPr>
        <w:t>Caste</w:t>
      </w:r>
      <w:proofErr w:type="spellEnd"/>
      <w:r w:rsidR="0074615D" w:rsidRPr="00AE3AF5">
        <w:rPr>
          <w:b w:val="0"/>
        </w:rPr>
        <w:t xml:space="preserve">, 2004; </w:t>
      </w:r>
      <w:proofErr w:type="spellStart"/>
      <w:r w:rsidR="0074615D" w:rsidRPr="00AE3AF5">
        <w:rPr>
          <w:b w:val="0"/>
        </w:rPr>
        <w:t>Toran</w:t>
      </w:r>
      <w:proofErr w:type="spellEnd"/>
      <w:r w:rsidR="0074615D" w:rsidRPr="00AE3AF5">
        <w:rPr>
          <w:b w:val="0"/>
        </w:rPr>
        <w:t xml:space="preserve"> et al., 2019).</w:t>
      </w:r>
    </w:p>
    <w:p w14:paraId="04788B57" w14:textId="2E3F6B0D" w:rsidR="00CE7E8E" w:rsidRPr="00FB045C" w:rsidRDefault="00CE7E8E" w:rsidP="00FC54E0">
      <w:pPr>
        <w:spacing w:before="240" w:after="120"/>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proofErr w:type="spellStart"/>
            <w:r w:rsidRPr="000E6637">
              <w:rPr>
                <w:sz w:val="16"/>
              </w:rPr>
              <w:t>Appointment</w:t>
            </w:r>
            <w:proofErr w:type="spellEnd"/>
            <w:r w:rsidRPr="000E6637">
              <w:rPr>
                <w:sz w:val="16"/>
              </w:rPr>
              <w:t xml:space="preserve"> </w:t>
            </w:r>
            <w:proofErr w:type="spellStart"/>
            <w:r w:rsidRPr="000E6637">
              <w:rPr>
                <w:sz w:val="16"/>
              </w:rPr>
              <w:t>Status</w:t>
            </w:r>
            <w:proofErr w:type="spellEnd"/>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proofErr w:type="spellStart"/>
            <w:r w:rsidRPr="000E6637">
              <w:rPr>
                <w:sz w:val="16"/>
                <w:szCs w:val="16"/>
                <w:lang w:val="en-US"/>
              </w:rPr>
              <w:lastRenderedPageBreak/>
              <w:t>Unappointment</w:t>
            </w:r>
            <w:proofErr w:type="spellEnd"/>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=23.</w:t>
      </w:r>
      <w:proofErr w:type="gramStart"/>
      <w:r w:rsidRPr="007D3BCC">
        <w:rPr>
          <w:sz w:val="18"/>
          <w:szCs w:val="16"/>
          <w:lang w:val="en-US"/>
        </w:rPr>
        <w:t xml:space="preserve">10  </w:t>
      </w:r>
      <w:proofErr w:type="spellStart"/>
      <w:r w:rsidRPr="007D3BCC">
        <w:rPr>
          <w:i/>
          <w:sz w:val="18"/>
          <w:szCs w:val="16"/>
          <w:lang w:val="en-US"/>
        </w:rPr>
        <w:t>sd</w:t>
      </w:r>
      <w:proofErr w:type="spellEnd"/>
      <w:proofErr w:type="gramEnd"/>
      <w:r w:rsidRPr="007D3BCC">
        <w:rPr>
          <w:sz w:val="18"/>
          <w:szCs w:val="16"/>
          <w:lang w:val="en-US"/>
        </w:rPr>
        <w:t xml:space="preserve">=4  </w:t>
      </w:r>
      <w:r w:rsidRPr="007D3BCC">
        <w:rPr>
          <w:i/>
          <w:sz w:val="18"/>
          <w:szCs w:val="16"/>
          <w:lang w:val="en-US"/>
        </w:rPr>
        <w:t>p</w:t>
      </w:r>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w:t>
      </w:r>
      <w:r w:rsidRPr="00270B44">
        <w:rPr>
          <w:rFonts w:cs="Times New Roman"/>
          <w:szCs w:val="20"/>
          <w:lang w:val="en-US"/>
        </w:rPr>
        <w:lastRenderedPageBreak/>
        <w:t xml:space="preserve">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3488B93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w:t>
      </w:r>
      <w:r w:rsidR="00860ADB">
        <w:rPr>
          <w:szCs w:val="16"/>
          <w:lang w:val="en-US"/>
        </w:rPr>
        <w:t>(</w:t>
      </w:r>
      <w:r w:rsidR="002D6FD4" w:rsidRPr="002D6FD4">
        <w:rPr>
          <w:szCs w:val="16"/>
          <w:lang w:val="en-US"/>
        </w:rPr>
        <w:t>s</w:t>
      </w:r>
      <w:r w:rsidR="00860ADB">
        <w:rPr>
          <w:szCs w:val="16"/>
          <w:lang w:val="en-US"/>
        </w:rPr>
        <w:t>)</w:t>
      </w:r>
      <w:bookmarkStart w:id="1" w:name="_GoBack"/>
      <w:bookmarkEnd w:id="1"/>
      <w:r w:rsidR="002D6FD4" w:rsidRPr="002D6FD4">
        <w:rPr>
          <w:szCs w:val="16"/>
          <w:lang w:val="en-US"/>
        </w:rPr>
        <w:t xml:space="preserve">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45B52595"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proofErr w:type="spellStart"/>
      <w:r w:rsidR="00FC54E0">
        <w:rPr>
          <w:szCs w:val="16"/>
          <w:lang w:val="en-US"/>
        </w:rPr>
        <w:t>Currere</w:t>
      </w:r>
      <w:proofErr w:type="spellEnd"/>
      <w:r w:rsidR="00FC54E0">
        <w:rPr>
          <w:szCs w:val="16"/>
          <w:lang w:val="en-US"/>
        </w:rPr>
        <w:t xml:space="preserve"> and Praxis</w:t>
      </w:r>
      <w:r w:rsidR="000A75EB">
        <w:rPr>
          <w:szCs w:val="16"/>
          <w:lang w:val="en-US"/>
        </w:rPr>
        <w:t xml:space="preserve">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proofErr w:type="spellStart"/>
      <w:r>
        <w:rPr>
          <w:b/>
          <w:color w:val="005587"/>
          <w:lang w:val="en-US"/>
        </w:rPr>
        <w:t>Orcid</w:t>
      </w:r>
      <w:proofErr w:type="spellEnd"/>
      <w:r>
        <w:rPr>
          <w:b/>
          <w:color w:val="005587"/>
          <w:lang w:val="en-US"/>
        </w:rPr>
        <w:t xml:space="preserve">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Kpr"/>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Kpr"/>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A9F6044" w14:textId="00AEF56E" w:rsidR="00DC62D0" w:rsidRDefault="00CE7E8E"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References should be prepared based on APA </w:t>
      </w:r>
      <w:r w:rsidR="00232C34" w:rsidRPr="00FA63A1">
        <w:rPr>
          <w:rFonts w:cs="Times New Roman"/>
          <w:color w:val="000000"/>
          <w:sz w:val="18"/>
          <w:szCs w:val="18"/>
          <w:lang w:val="en-US"/>
        </w:rPr>
        <w:t>7</w:t>
      </w:r>
      <w:r w:rsidRPr="00FA63A1">
        <w:rPr>
          <w:rFonts w:cs="Times New Roman"/>
          <w:color w:val="000000"/>
          <w:sz w:val="18"/>
          <w:szCs w:val="18"/>
          <w:lang w:val="en-US"/>
        </w:rPr>
        <w:t xml:space="preserve"> </w:t>
      </w:r>
      <w:r w:rsidR="00DE1244" w:rsidRPr="00FA63A1">
        <w:rPr>
          <w:rFonts w:cs="Times New Roman"/>
          <w:color w:val="000000"/>
          <w:sz w:val="18"/>
          <w:szCs w:val="18"/>
          <w:lang w:val="en-US"/>
        </w:rPr>
        <w:t xml:space="preserve">edition (Publication Manual of the American Psychological Association) </w:t>
      </w:r>
      <w:r w:rsidRPr="00FA63A1">
        <w:rPr>
          <w:rFonts w:cs="Times New Roman"/>
          <w:color w:val="000000"/>
          <w:sz w:val="18"/>
          <w:szCs w:val="18"/>
          <w:lang w:val="en-US"/>
        </w:rPr>
        <w:t>reference and citing displaying essences</w:t>
      </w:r>
      <w:r w:rsidR="00306366" w:rsidRPr="00FA63A1">
        <w:rPr>
          <w:rFonts w:cs="Times New Roman"/>
          <w:color w:val="000000"/>
          <w:sz w:val="18"/>
          <w:szCs w:val="18"/>
          <w:lang w:val="en-US"/>
        </w:rPr>
        <w:t xml:space="preserve"> and Palatino Linotype style </w:t>
      </w:r>
      <w:r w:rsidR="00FA63A1" w:rsidRPr="00FA63A1">
        <w:rPr>
          <w:rFonts w:cs="Times New Roman"/>
          <w:color w:val="000000"/>
          <w:sz w:val="18"/>
          <w:szCs w:val="18"/>
          <w:lang w:val="en-US"/>
        </w:rPr>
        <w:t>9</w:t>
      </w:r>
      <w:r w:rsidR="00306366" w:rsidRPr="00FA63A1">
        <w:rPr>
          <w:rFonts w:cs="Times New Roman"/>
          <w:color w:val="000000"/>
          <w:sz w:val="18"/>
          <w:szCs w:val="18"/>
          <w:lang w:val="en-US"/>
        </w:rPr>
        <w:t xml:space="preserve"> font.</w:t>
      </w:r>
      <w:r w:rsidR="00232C34" w:rsidRPr="00FA63A1">
        <w:rPr>
          <w:rFonts w:cs="Times New Roman"/>
          <w:color w:val="000000"/>
          <w:sz w:val="18"/>
          <w:szCs w:val="18"/>
          <w:lang w:val="en-US"/>
        </w:rPr>
        <w:t xml:space="preserve"> For more information please visit APA </w:t>
      </w:r>
      <w:r w:rsidR="00232C34" w:rsidRPr="001E3086">
        <w:rPr>
          <w:rFonts w:cs="Times New Roman"/>
          <w:color w:val="000000"/>
          <w:sz w:val="18"/>
          <w:szCs w:val="18"/>
          <w:lang w:val="en-US"/>
        </w:rPr>
        <w:t xml:space="preserve">website: </w:t>
      </w:r>
      <w:hyperlink r:id="rId15" w:history="1">
        <w:r w:rsidR="00034FA5" w:rsidRPr="005E4B4F">
          <w:rPr>
            <w:rStyle w:val="Kpr"/>
            <w:rFonts w:cs="Times New Roman"/>
            <w:sz w:val="18"/>
            <w:szCs w:val="18"/>
            <w:lang w:val="en-US"/>
          </w:rPr>
          <w:t>https://apastyle.apa.org/products/publication-manual-7th-edition</w:t>
        </w:r>
      </w:hyperlink>
    </w:p>
    <w:p w14:paraId="274D2D7D" w14:textId="550EFA26" w:rsidR="00910E03" w:rsidRPr="00FA63A1" w:rsidRDefault="00910E03" w:rsidP="00E17E5E">
      <w:pPr>
        <w:spacing w:before="120" w:after="120"/>
        <w:rPr>
          <w:rFonts w:cs="Times New Roman"/>
          <w:color w:val="000000"/>
          <w:sz w:val="18"/>
          <w:szCs w:val="18"/>
          <w:lang w:val="en-US"/>
        </w:rPr>
      </w:pPr>
      <w:r w:rsidRPr="00FA63A1">
        <w:rPr>
          <w:rFonts w:cs="Times New Roman"/>
          <w:color w:val="000000"/>
          <w:sz w:val="18"/>
          <w:szCs w:val="18"/>
          <w:lang w:val="en-US"/>
        </w:rPr>
        <w:lastRenderedPageBreak/>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56D6CEDA" w14:textId="77777777" w:rsidR="00910E03" w:rsidRPr="00FA63A1" w:rsidRDefault="00910E03" w:rsidP="008674D9">
      <w:pPr>
        <w:rPr>
          <w:b/>
          <w:i/>
          <w:sz w:val="18"/>
          <w:szCs w:val="18"/>
          <w:lang w:val="en-US"/>
        </w:rPr>
      </w:pPr>
      <w:r w:rsidRPr="00FA63A1">
        <w:rPr>
          <w:b/>
          <w:i/>
          <w:sz w:val="18"/>
          <w:szCs w:val="18"/>
          <w:lang w:val="en-US"/>
        </w:rPr>
        <w:t>In-Text citations</w:t>
      </w:r>
    </w:p>
    <w:p w14:paraId="09CA751D" w14:textId="77777777" w:rsidR="00910E03" w:rsidRPr="00FA63A1" w:rsidRDefault="00910E03" w:rsidP="008674D9">
      <w:pPr>
        <w:rPr>
          <w:sz w:val="18"/>
          <w:szCs w:val="18"/>
          <w:lang w:val="en-US"/>
        </w:rPr>
      </w:pPr>
      <w:r w:rsidRPr="00FA63A1">
        <w:rPr>
          <w:sz w:val="18"/>
          <w:szCs w:val="18"/>
          <w:lang w:val="en-US"/>
        </w:rPr>
        <w:t>1. Single author: the author's name (without initials, unless there is ambiguity) and the year of publication;</w:t>
      </w:r>
    </w:p>
    <w:p w14:paraId="36FB8CF0" w14:textId="77777777" w:rsidR="00910E03" w:rsidRPr="00FA63A1" w:rsidRDefault="00910E03" w:rsidP="008674D9">
      <w:pPr>
        <w:rPr>
          <w:sz w:val="18"/>
          <w:szCs w:val="18"/>
          <w:lang w:val="en-US"/>
        </w:rPr>
      </w:pPr>
      <w:r w:rsidRPr="00FA63A1">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6B5A9DE4" w14:textId="77777777" w:rsidR="00910E03" w:rsidRPr="00FA63A1" w:rsidRDefault="00910E03" w:rsidP="008674D9">
      <w:pPr>
        <w:rPr>
          <w:sz w:val="18"/>
          <w:szCs w:val="18"/>
          <w:lang w:val="en-US"/>
        </w:rPr>
      </w:pPr>
      <w:r w:rsidRPr="00FA63A1">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0E681158" w14:textId="77777777" w:rsidR="00910E03" w:rsidRPr="00FA63A1" w:rsidRDefault="00910E03" w:rsidP="008674D9">
      <w:pPr>
        <w:rPr>
          <w:sz w:val="18"/>
          <w:szCs w:val="18"/>
          <w:lang w:val="en-US"/>
        </w:rPr>
      </w:pPr>
      <w:r w:rsidRPr="00FA63A1">
        <w:rPr>
          <w:sz w:val="18"/>
          <w:szCs w:val="18"/>
          <w:lang w:val="en-US"/>
        </w:rPr>
        <w:t>Use the name of the author(s) followed by the year of publication when citing references within the text and page number. For example:</w:t>
      </w:r>
    </w:p>
    <w:p w14:paraId="496E0475" w14:textId="77777777" w:rsidR="00910E03" w:rsidRPr="00FA63A1" w:rsidRDefault="00910E03" w:rsidP="008674D9">
      <w:pPr>
        <w:rPr>
          <w:sz w:val="18"/>
          <w:szCs w:val="18"/>
          <w:lang w:val="en-US"/>
        </w:rPr>
      </w:pPr>
      <w:r w:rsidRPr="00FA63A1">
        <w:rPr>
          <w:i/>
          <w:sz w:val="18"/>
          <w:szCs w:val="18"/>
          <w:lang w:val="en-US"/>
        </w:rPr>
        <w:t>1 author</w:t>
      </w:r>
      <w:r w:rsidRPr="00FA63A1">
        <w:rPr>
          <w:sz w:val="18"/>
          <w:szCs w:val="18"/>
          <w:lang w:val="en-US"/>
        </w:rPr>
        <w:t xml:space="preserve"> (Callan, 1998)</w:t>
      </w:r>
    </w:p>
    <w:p w14:paraId="1CADCBC8" w14:textId="77777777" w:rsidR="00910E03" w:rsidRPr="00FA63A1" w:rsidRDefault="00910E03" w:rsidP="008674D9">
      <w:pPr>
        <w:rPr>
          <w:sz w:val="18"/>
          <w:szCs w:val="18"/>
          <w:lang w:val="en-US"/>
        </w:rPr>
      </w:pPr>
      <w:r w:rsidRPr="00FA63A1">
        <w:rPr>
          <w:i/>
          <w:sz w:val="18"/>
          <w:szCs w:val="18"/>
          <w:lang w:val="en-US"/>
        </w:rPr>
        <w:t>2 authors</w:t>
      </w:r>
      <w:r w:rsidRPr="00FA63A1">
        <w:rPr>
          <w:sz w:val="18"/>
          <w:szCs w:val="18"/>
          <w:lang w:val="en-US"/>
        </w:rPr>
        <w:t xml:space="preserve"> (Eggen &amp; Kauchak, 2001)</w:t>
      </w:r>
    </w:p>
    <w:p w14:paraId="526F71E0" w14:textId="77777777" w:rsidR="00910E03" w:rsidRPr="00FA63A1" w:rsidRDefault="00910E03" w:rsidP="008674D9">
      <w:pPr>
        <w:rPr>
          <w:sz w:val="18"/>
          <w:szCs w:val="18"/>
          <w:lang w:val="en-US"/>
        </w:rPr>
      </w:pPr>
      <w:r w:rsidRPr="00FA63A1">
        <w:rPr>
          <w:i/>
          <w:sz w:val="18"/>
          <w:szCs w:val="18"/>
          <w:lang w:val="en-US"/>
        </w:rPr>
        <w:t>3 or more authors</w:t>
      </w:r>
      <w:r w:rsidRPr="00FA63A1">
        <w:rPr>
          <w:sz w:val="18"/>
          <w:szCs w:val="18"/>
          <w:lang w:val="en-US"/>
        </w:rPr>
        <w:t xml:space="preserve"> (</w:t>
      </w:r>
      <w:proofErr w:type="spellStart"/>
      <w:r w:rsidRPr="00FA63A1">
        <w:rPr>
          <w:sz w:val="18"/>
          <w:szCs w:val="18"/>
          <w:lang w:val="en-US"/>
        </w:rPr>
        <w:t>Ivanitskaya</w:t>
      </w:r>
      <w:proofErr w:type="spellEnd"/>
      <w:r w:rsidRPr="00FA63A1">
        <w:rPr>
          <w:sz w:val="18"/>
          <w:szCs w:val="18"/>
          <w:lang w:val="en-US"/>
        </w:rPr>
        <w:t> et al., 2002)</w:t>
      </w:r>
    </w:p>
    <w:p w14:paraId="18707D63" w14:textId="77777777" w:rsidR="00910E03" w:rsidRPr="00FA63A1" w:rsidRDefault="00910E03" w:rsidP="008674D9">
      <w:pPr>
        <w:rPr>
          <w:sz w:val="18"/>
          <w:szCs w:val="18"/>
          <w:lang w:val="en-US"/>
        </w:rPr>
      </w:pPr>
      <w:r w:rsidRPr="00FA63A1">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2E86FEBB" w14:textId="77777777" w:rsidR="00910E03" w:rsidRPr="00FA63A1" w:rsidRDefault="00910E03" w:rsidP="008674D9">
      <w:pPr>
        <w:rPr>
          <w:sz w:val="18"/>
          <w:szCs w:val="18"/>
          <w:lang w:val="en-US"/>
        </w:rPr>
      </w:pPr>
      <w:r w:rsidRPr="00FA63A1">
        <w:rPr>
          <w:sz w:val="18"/>
          <w:szCs w:val="18"/>
          <w:lang w:val="en-US"/>
        </w:rPr>
        <w:t>(</w:t>
      </w:r>
      <w:proofErr w:type="spellStart"/>
      <w:r w:rsidRPr="00FA63A1">
        <w:rPr>
          <w:sz w:val="18"/>
          <w:szCs w:val="18"/>
          <w:lang w:val="en-US"/>
        </w:rPr>
        <w:t>Flett</w:t>
      </w:r>
      <w:proofErr w:type="spellEnd"/>
      <w:r w:rsidRPr="00FA63A1">
        <w:rPr>
          <w:sz w:val="18"/>
          <w:szCs w:val="18"/>
          <w:lang w:val="en-US"/>
        </w:rPr>
        <w:t xml:space="preserve"> et. al., 2005; Hang, Espinoza, &amp; </w:t>
      </w:r>
      <w:proofErr w:type="spellStart"/>
      <w:r w:rsidRPr="00FA63A1">
        <w:rPr>
          <w:sz w:val="18"/>
          <w:szCs w:val="18"/>
          <w:lang w:val="en-US"/>
        </w:rPr>
        <w:t>Flett</w:t>
      </w:r>
      <w:proofErr w:type="spellEnd"/>
      <w:r w:rsidRPr="00FA63A1">
        <w:rPr>
          <w:sz w:val="18"/>
          <w:szCs w:val="18"/>
          <w:lang w:val="en-US"/>
        </w:rPr>
        <w:t xml:space="preserve">, 2010; Zhang &amp; Espinoza, 1998) </w:t>
      </w:r>
    </w:p>
    <w:p w14:paraId="0BE71584" w14:textId="77777777" w:rsidR="00910E03" w:rsidRPr="00FA63A1" w:rsidRDefault="00910E03" w:rsidP="002C427E">
      <w:pPr>
        <w:spacing w:before="120" w:after="120"/>
        <w:ind w:left="567" w:hanging="567"/>
        <w:rPr>
          <w:b/>
          <w:bCs/>
          <w:sz w:val="18"/>
          <w:szCs w:val="18"/>
          <w:lang w:val="en-US"/>
        </w:rPr>
      </w:pPr>
      <w:r w:rsidRPr="00FA63A1">
        <w:rPr>
          <w:b/>
          <w:bCs/>
          <w:sz w:val="18"/>
          <w:szCs w:val="18"/>
          <w:lang w:val="en-US"/>
        </w:rPr>
        <w:t>How to Create a Reference List</w:t>
      </w:r>
    </w:p>
    <w:p w14:paraId="3B312AAA"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Journal Article</w:t>
      </w:r>
    </w:p>
    <w:p w14:paraId="683EA10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Ajayi, L. (2011). How ESL teachers’ sociocultural identities mediate their teacher role identities in a diverse urban school setting. </w:t>
      </w:r>
      <w:r w:rsidRPr="00FA63A1">
        <w:rPr>
          <w:bCs/>
          <w:i/>
          <w:iCs/>
          <w:sz w:val="18"/>
          <w:szCs w:val="18"/>
          <w:lang w:val="en-US"/>
        </w:rPr>
        <w:t>The Urban Review, 43</w:t>
      </w:r>
      <w:r w:rsidRPr="00FA63A1">
        <w:rPr>
          <w:bCs/>
          <w:sz w:val="18"/>
          <w:szCs w:val="18"/>
          <w:lang w:val="en-US"/>
        </w:rPr>
        <w:t>(5), 654-680.</w:t>
      </w:r>
    </w:p>
    <w:p w14:paraId="45B5AC78"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Aktan</w:t>
      </w:r>
      <w:proofErr w:type="spellEnd"/>
      <w:r w:rsidRPr="00FA63A1">
        <w:rPr>
          <w:bCs/>
          <w:sz w:val="18"/>
          <w:szCs w:val="18"/>
          <w:lang w:val="en-US"/>
        </w:rPr>
        <w:t>, S. (2021). Waking up to the dawn of a new era: Reconceptualization of curriculum post Covid-19. </w:t>
      </w:r>
      <w:r w:rsidRPr="00FA63A1">
        <w:rPr>
          <w:bCs/>
          <w:i/>
          <w:iCs/>
          <w:sz w:val="18"/>
          <w:szCs w:val="18"/>
          <w:lang w:val="en-US"/>
        </w:rPr>
        <w:t>Prospects,</w:t>
      </w:r>
      <w:r w:rsidRPr="00FA63A1">
        <w:rPr>
          <w:bCs/>
          <w:sz w:val="18"/>
          <w:szCs w:val="18"/>
          <w:lang w:val="en-US"/>
        </w:rPr>
        <w:t xml:space="preserve"> 1-13.</w:t>
      </w:r>
    </w:p>
    <w:p w14:paraId="65A64046"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Anspal</w:t>
      </w:r>
      <w:proofErr w:type="spellEnd"/>
      <w:r w:rsidRPr="00FA63A1">
        <w:rPr>
          <w:bCs/>
          <w:sz w:val="18"/>
          <w:szCs w:val="18"/>
          <w:lang w:val="en-US"/>
        </w:rPr>
        <w:t xml:space="preserve">, T., </w:t>
      </w:r>
      <w:proofErr w:type="spellStart"/>
      <w:r w:rsidRPr="00FA63A1">
        <w:rPr>
          <w:bCs/>
          <w:sz w:val="18"/>
          <w:szCs w:val="18"/>
          <w:lang w:val="en-US"/>
        </w:rPr>
        <w:t>Leijen</w:t>
      </w:r>
      <w:proofErr w:type="spellEnd"/>
      <w:r w:rsidRPr="00FA63A1">
        <w:rPr>
          <w:bCs/>
          <w:sz w:val="18"/>
          <w:szCs w:val="18"/>
          <w:lang w:val="en-US"/>
        </w:rPr>
        <w:t xml:space="preserve">, Ä., &amp; </w:t>
      </w:r>
      <w:proofErr w:type="spellStart"/>
      <w:r w:rsidRPr="00FA63A1">
        <w:rPr>
          <w:bCs/>
          <w:sz w:val="18"/>
          <w:szCs w:val="18"/>
          <w:lang w:val="en-US"/>
        </w:rPr>
        <w:t>Löfström</w:t>
      </w:r>
      <w:proofErr w:type="spellEnd"/>
      <w:r w:rsidRPr="00FA63A1">
        <w:rPr>
          <w:bCs/>
          <w:sz w:val="18"/>
          <w:szCs w:val="18"/>
          <w:lang w:val="en-US"/>
        </w:rPr>
        <w:t>, E. (2019). Tensions and the teacher’s role in student teacher identity development in primary and subject teacher curricula. </w:t>
      </w:r>
      <w:r w:rsidRPr="00FA63A1">
        <w:rPr>
          <w:bCs/>
          <w:i/>
          <w:iCs/>
          <w:sz w:val="18"/>
          <w:szCs w:val="18"/>
          <w:lang w:val="en-US"/>
        </w:rPr>
        <w:t>Scandinavian Journal of Educational Research</w:t>
      </w:r>
      <w:r w:rsidRPr="00FA63A1">
        <w:rPr>
          <w:bCs/>
          <w:sz w:val="18"/>
          <w:szCs w:val="18"/>
          <w:lang w:val="en-US"/>
        </w:rPr>
        <w:t>, </w:t>
      </w:r>
      <w:r w:rsidRPr="00FA63A1">
        <w:rPr>
          <w:bCs/>
          <w:i/>
          <w:iCs/>
          <w:sz w:val="18"/>
          <w:szCs w:val="18"/>
          <w:lang w:val="en-US"/>
        </w:rPr>
        <w:t>63</w:t>
      </w:r>
      <w:r w:rsidRPr="00FA63A1">
        <w:rPr>
          <w:bCs/>
          <w:sz w:val="18"/>
          <w:szCs w:val="18"/>
          <w:lang w:val="en-US"/>
        </w:rPr>
        <w:t>(5), 679-695.</w:t>
      </w:r>
    </w:p>
    <w:p w14:paraId="35FC9E9D"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Buchanan, J. (2011). Teacher dis/appointments? Transitions into and out of teaching. </w:t>
      </w:r>
      <w:r w:rsidRPr="00FA63A1">
        <w:rPr>
          <w:bCs/>
          <w:i/>
          <w:iCs/>
          <w:sz w:val="18"/>
          <w:szCs w:val="18"/>
          <w:lang w:val="en-US"/>
        </w:rPr>
        <w:t>Curriculum Perspectives, 31,</w:t>
      </w:r>
      <w:r w:rsidRPr="00FA63A1">
        <w:rPr>
          <w:bCs/>
          <w:sz w:val="18"/>
          <w:szCs w:val="18"/>
          <w:lang w:val="en-US"/>
        </w:rPr>
        <w:t xml:space="preserve"> 12-24.</w:t>
      </w:r>
    </w:p>
    <w:p w14:paraId="375DB71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Callan, R. J. (1998). Circadian rhythm and the business person</w:t>
      </w:r>
      <w:r w:rsidRPr="00FA63A1">
        <w:rPr>
          <w:bCs/>
          <w:i/>
          <w:iCs/>
          <w:sz w:val="18"/>
          <w:szCs w:val="18"/>
          <w:lang w:val="en-US"/>
        </w:rPr>
        <w:t>. International Journal of Value Based Management, 11</w:t>
      </w:r>
      <w:r w:rsidRPr="00FA63A1">
        <w:rPr>
          <w:bCs/>
          <w:sz w:val="18"/>
          <w:szCs w:val="18"/>
          <w:lang w:val="en-US"/>
        </w:rPr>
        <w:t>, 9-17.</w:t>
      </w:r>
    </w:p>
    <w:p w14:paraId="2144CC5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Crawford, J., Butler-Henderson, K., Rudolph, J., </w:t>
      </w:r>
      <w:proofErr w:type="spellStart"/>
      <w:r w:rsidRPr="00FA63A1">
        <w:rPr>
          <w:bCs/>
          <w:sz w:val="18"/>
          <w:szCs w:val="18"/>
          <w:lang w:val="en-US"/>
        </w:rPr>
        <w:t>Malkawi</w:t>
      </w:r>
      <w:proofErr w:type="spellEnd"/>
      <w:r w:rsidRPr="00FA63A1">
        <w:rPr>
          <w:bCs/>
          <w:sz w:val="18"/>
          <w:szCs w:val="18"/>
          <w:lang w:val="en-US"/>
        </w:rPr>
        <w:t xml:space="preserve">, B., </w:t>
      </w:r>
      <w:proofErr w:type="spellStart"/>
      <w:r w:rsidRPr="00FA63A1">
        <w:rPr>
          <w:bCs/>
          <w:sz w:val="18"/>
          <w:szCs w:val="18"/>
          <w:lang w:val="en-US"/>
        </w:rPr>
        <w:t>Glowatz</w:t>
      </w:r>
      <w:proofErr w:type="spellEnd"/>
      <w:r w:rsidRPr="00FA63A1">
        <w:rPr>
          <w:bCs/>
          <w:sz w:val="18"/>
          <w:szCs w:val="18"/>
          <w:lang w:val="en-US"/>
        </w:rPr>
        <w:t xml:space="preserve">, M., Burton, R., </w:t>
      </w:r>
      <w:proofErr w:type="spellStart"/>
      <w:r w:rsidRPr="00FA63A1">
        <w:rPr>
          <w:bCs/>
          <w:sz w:val="18"/>
          <w:szCs w:val="18"/>
          <w:lang w:val="en-US"/>
        </w:rPr>
        <w:t>Magni</w:t>
      </w:r>
      <w:proofErr w:type="spellEnd"/>
      <w:r w:rsidRPr="00FA63A1">
        <w:rPr>
          <w:bCs/>
          <w:sz w:val="18"/>
          <w:szCs w:val="18"/>
          <w:lang w:val="en-US"/>
        </w:rPr>
        <w:t>, P. A., &amp; Lam, S. (2020). COVID-19: 20 countries’ higher education intra-period digital pedagogy responses. </w:t>
      </w:r>
      <w:r w:rsidRPr="00FA63A1">
        <w:rPr>
          <w:bCs/>
          <w:i/>
          <w:iCs/>
          <w:sz w:val="18"/>
          <w:szCs w:val="18"/>
          <w:lang w:val="en-US"/>
        </w:rPr>
        <w:t>Journal of Applied Learning &amp; Teaching, 3</w:t>
      </w:r>
      <w:r w:rsidRPr="00FA63A1">
        <w:rPr>
          <w:bCs/>
          <w:sz w:val="18"/>
          <w:szCs w:val="18"/>
          <w:lang w:val="en-US"/>
        </w:rPr>
        <w:t>(1), 1-20.</w:t>
      </w:r>
    </w:p>
    <w:p w14:paraId="675FCBD1"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Ivanitskaya</w:t>
      </w:r>
      <w:proofErr w:type="spellEnd"/>
      <w:r w:rsidRPr="00FA63A1">
        <w:rPr>
          <w:bCs/>
          <w:sz w:val="18"/>
          <w:szCs w:val="18"/>
          <w:lang w:val="en-US"/>
        </w:rPr>
        <w:t xml:space="preserve">, L., Clark, D., Montgomery, G., &amp; </w:t>
      </w:r>
      <w:proofErr w:type="spellStart"/>
      <w:r w:rsidRPr="00FA63A1">
        <w:rPr>
          <w:bCs/>
          <w:sz w:val="18"/>
          <w:szCs w:val="18"/>
          <w:lang w:val="en-US"/>
        </w:rPr>
        <w:t>Primeau</w:t>
      </w:r>
      <w:proofErr w:type="spellEnd"/>
      <w:r w:rsidRPr="00FA63A1">
        <w:rPr>
          <w:bCs/>
          <w:sz w:val="18"/>
          <w:szCs w:val="18"/>
          <w:lang w:val="en-US"/>
        </w:rPr>
        <w:t>, R. (2002). Interdisciplinary learning: Process and outcomes. </w:t>
      </w:r>
      <w:r w:rsidRPr="00FA63A1">
        <w:rPr>
          <w:bCs/>
          <w:i/>
          <w:iCs/>
          <w:sz w:val="18"/>
          <w:szCs w:val="18"/>
          <w:lang w:val="en-US"/>
        </w:rPr>
        <w:t>Innovative Higher Education, 27</w:t>
      </w:r>
      <w:r w:rsidRPr="00FA63A1">
        <w:rPr>
          <w:bCs/>
          <w:sz w:val="18"/>
          <w:szCs w:val="18"/>
          <w:lang w:val="en-US"/>
        </w:rPr>
        <w:t>(2), 95-111.</w:t>
      </w:r>
    </w:p>
    <w:p w14:paraId="611B033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lastRenderedPageBreak/>
        <w:t xml:space="preserve">Minogue, J., &amp; Jones, G. (2009). Measuring the impact of haptic feedback using the SOLO taxonomy. </w:t>
      </w:r>
      <w:r w:rsidRPr="00FA63A1">
        <w:rPr>
          <w:bCs/>
          <w:i/>
          <w:iCs/>
          <w:sz w:val="18"/>
          <w:szCs w:val="18"/>
          <w:lang w:val="en-US"/>
        </w:rPr>
        <w:t>International Journal of Science Education, 31</w:t>
      </w:r>
      <w:r w:rsidRPr="00FA63A1">
        <w:rPr>
          <w:bCs/>
          <w:sz w:val="18"/>
          <w:szCs w:val="18"/>
          <w:lang w:val="en-US"/>
        </w:rPr>
        <w:t>(10), 1359-1378.</w:t>
      </w:r>
    </w:p>
    <w:p w14:paraId="645648B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Weeden, K. A., &amp; Cornwell, B. (2020). The small-world network of college classes: implications for epidemic spread on a university campus. </w:t>
      </w:r>
      <w:r w:rsidRPr="00FA63A1">
        <w:rPr>
          <w:bCs/>
          <w:i/>
          <w:iCs/>
          <w:sz w:val="18"/>
          <w:szCs w:val="18"/>
          <w:lang w:val="en-US"/>
        </w:rPr>
        <w:t>Sociological Science</w:t>
      </w:r>
      <w:r w:rsidRPr="00FA63A1">
        <w:rPr>
          <w:bCs/>
          <w:sz w:val="18"/>
          <w:szCs w:val="18"/>
          <w:lang w:val="en-US"/>
        </w:rPr>
        <w:t>, </w:t>
      </w:r>
      <w:r w:rsidRPr="00FA63A1">
        <w:rPr>
          <w:bCs/>
          <w:i/>
          <w:iCs/>
          <w:sz w:val="18"/>
          <w:szCs w:val="18"/>
          <w:lang w:val="en-US"/>
        </w:rPr>
        <w:t>7</w:t>
      </w:r>
      <w:r w:rsidRPr="00FA63A1">
        <w:rPr>
          <w:bCs/>
          <w:sz w:val="18"/>
          <w:szCs w:val="18"/>
          <w:lang w:val="en-US"/>
        </w:rPr>
        <w:t>, 222-241.</w:t>
      </w:r>
    </w:p>
    <w:p w14:paraId="5D306D1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Yamamoto, G. T., &amp; </w:t>
      </w:r>
      <w:proofErr w:type="spellStart"/>
      <w:r w:rsidRPr="00FA63A1">
        <w:rPr>
          <w:bCs/>
          <w:sz w:val="18"/>
          <w:szCs w:val="18"/>
          <w:lang w:val="en-US"/>
        </w:rPr>
        <w:t>Altun</w:t>
      </w:r>
      <w:proofErr w:type="spellEnd"/>
      <w:r w:rsidRPr="00FA63A1">
        <w:rPr>
          <w:bCs/>
          <w:sz w:val="18"/>
          <w:szCs w:val="18"/>
          <w:lang w:val="en-US"/>
        </w:rPr>
        <w:t xml:space="preserve">, D. (2020). </w:t>
      </w:r>
      <w:proofErr w:type="spellStart"/>
      <w:r w:rsidRPr="00FA63A1">
        <w:rPr>
          <w:bCs/>
          <w:sz w:val="18"/>
          <w:szCs w:val="18"/>
          <w:lang w:val="en-US"/>
        </w:rPr>
        <w:t>Coronavirüs</w:t>
      </w:r>
      <w:proofErr w:type="spellEnd"/>
      <w:r w:rsidRPr="00FA63A1">
        <w:rPr>
          <w:bCs/>
          <w:sz w:val="18"/>
          <w:szCs w:val="18"/>
          <w:lang w:val="en-US"/>
        </w:rPr>
        <w:t xml:space="preserve"> </w:t>
      </w:r>
      <w:proofErr w:type="spellStart"/>
      <w:r w:rsidRPr="00FA63A1">
        <w:rPr>
          <w:bCs/>
          <w:sz w:val="18"/>
          <w:szCs w:val="18"/>
          <w:lang w:val="en-US"/>
        </w:rPr>
        <w:t>ve</w:t>
      </w:r>
      <w:proofErr w:type="spellEnd"/>
      <w:r w:rsidRPr="00FA63A1">
        <w:rPr>
          <w:bCs/>
          <w:sz w:val="18"/>
          <w:szCs w:val="18"/>
          <w:lang w:val="en-US"/>
        </w:rPr>
        <w:t xml:space="preserve"> </w:t>
      </w:r>
      <w:proofErr w:type="spellStart"/>
      <w:r w:rsidRPr="00FA63A1">
        <w:rPr>
          <w:bCs/>
          <w:sz w:val="18"/>
          <w:szCs w:val="18"/>
          <w:lang w:val="en-US"/>
        </w:rPr>
        <w:t>çevrim</w:t>
      </w:r>
      <w:proofErr w:type="spellEnd"/>
      <w:r w:rsidRPr="00FA63A1">
        <w:rPr>
          <w:bCs/>
          <w:sz w:val="18"/>
          <w:szCs w:val="18"/>
          <w:lang w:val="en-US"/>
        </w:rPr>
        <w:t xml:space="preserve"> </w:t>
      </w:r>
      <w:proofErr w:type="spellStart"/>
      <w:r w:rsidRPr="00FA63A1">
        <w:rPr>
          <w:bCs/>
          <w:sz w:val="18"/>
          <w:szCs w:val="18"/>
          <w:lang w:val="en-US"/>
        </w:rPr>
        <w:t>içi</w:t>
      </w:r>
      <w:proofErr w:type="spellEnd"/>
      <w:r w:rsidRPr="00FA63A1">
        <w:rPr>
          <w:bCs/>
          <w:sz w:val="18"/>
          <w:szCs w:val="18"/>
          <w:lang w:val="en-US"/>
        </w:rPr>
        <w:t xml:space="preserve"> (online) </w:t>
      </w:r>
      <w:proofErr w:type="spellStart"/>
      <w:r w:rsidRPr="00FA63A1">
        <w:rPr>
          <w:bCs/>
          <w:sz w:val="18"/>
          <w:szCs w:val="18"/>
          <w:lang w:val="en-US"/>
        </w:rPr>
        <w:t>eğitimin</w:t>
      </w:r>
      <w:proofErr w:type="spellEnd"/>
      <w:r w:rsidRPr="00FA63A1">
        <w:rPr>
          <w:bCs/>
          <w:sz w:val="18"/>
          <w:szCs w:val="18"/>
          <w:lang w:val="en-US"/>
        </w:rPr>
        <w:t xml:space="preserve"> </w:t>
      </w:r>
      <w:proofErr w:type="spellStart"/>
      <w:r w:rsidRPr="00FA63A1">
        <w:rPr>
          <w:bCs/>
          <w:sz w:val="18"/>
          <w:szCs w:val="18"/>
          <w:lang w:val="en-US"/>
        </w:rPr>
        <w:t>önlenemeyen</w:t>
      </w:r>
      <w:proofErr w:type="spellEnd"/>
      <w:r w:rsidRPr="00FA63A1">
        <w:rPr>
          <w:bCs/>
          <w:sz w:val="18"/>
          <w:szCs w:val="18"/>
          <w:lang w:val="en-US"/>
        </w:rPr>
        <w:t xml:space="preserve"> </w:t>
      </w:r>
      <w:proofErr w:type="spellStart"/>
      <w:r w:rsidRPr="00FA63A1">
        <w:rPr>
          <w:bCs/>
          <w:sz w:val="18"/>
          <w:szCs w:val="18"/>
          <w:lang w:val="en-US"/>
        </w:rPr>
        <w:t>yükselişi</w:t>
      </w:r>
      <w:proofErr w:type="spellEnd"/>
      <w:r w:rsidRPr="00FA63A1">
        <w:rPr>
          <w:bCs/>
          <w:sz w:val="18"/>
          <w:szCs w:val="18"/>
          <w:lang w:val="en-US"/>
        </w:rPr>
        <w:t xml:space="preserve"> [The Coronavirus and the rising of online education]. </w:t>
      </w:r>
      <w:proofErr w:type="spellStart"/>
      <w:r w:rsidRPr="00FA63A1">
        <w:rPr>
          <w:bCs/>
          <w:i/>
          <w:iCs/>
          <w:sz w:val="18"/>
          <w:szCs w:val="18"/>
          <w:lang w:val="en-US"/>
        </w:rPr>
        <w:t>Üniversite</w:t>
      </w:r>
      <w:proofErr w:type="spellEnd"/>
      <w:r w:rsidRPr="00FA63A1">
        <w:rPr>
          <w:bCs/>
          <w:i/>
          <w:iCs/>
          <w:sz w:val="18"/>
          <w:szCs w:val="18"/>
          <w:lang w:val="en-US"/>
        </w:rPr>
        <w:t xml:space="preserve"> </w:t>
      </w:r>
      <w:proofErr w:type="spellStart"/>
      <w:r w:rsidRPr="00FA63A1">
        <w:rPr>
          <w:bCs/>
          <w:i/>
          <w:iCs/>
          <w:sz w:val="18"/>
          <w:szCs w:val="18"/>
          <w:lang w:val="en-US"/>
        </w:rPr>
        <w:t>Araştırmaları</w:t>
      </w:r>
      <w:proofErr w:type="spellEnd"/>
      <w:r w:rsidRPr="00FA63A1">
        <w:rPr>
          <w:bCs/>
          <w:i/>
          <w:iCs/>
          <w:sz w:val="18"/>
          <w:szCs w:val="18"/>
          <w:lang w:val="en-US"/>
        </w:rPr>
        <w:t xml:space="preserve"> </w:t>
      </w:r>
      <w:proofErr w:type="spellStart"/>
      <w:r w:rsidRPr="00FA63A1">
        <w:rPr>
          <w:bCs/>
          <w:i/>
          <w:iCs/>
          <w:sz w:val="18"/>
          <w:szCs w:val="18"/>
          <w:lang w:val="en-US"/>
        </w:rPr>
        <w:t>Dergisi</w:t>
      </w:r>
      <w:proofErr w:type="spellEnd"/>
      <w:r w:rsidRPr="00FA63A1">
        <w:rPr>
          <w:bCs/>
          <w:sz w:val="18"/>
          <w:szCs w:val="18"/>
          <w:lang w:val="en-US"/>
        </w:rPr>
        <w:t>, </w:t>
      </w:r>
      <w:r w:rsidRPr="00FA63A1">
        <w:rPr>
          <w:bCs/>
          <w:i/>
          <w:iCs/>
          <w:sz w:val="18"/>
          <w:szCs w:val="18"/>
          <w:lang w:val="en-US"/>
        </w:rPr>
        <w:t>3</w:t>
      </w:r>
      <w:r w:rsidRPr="00FA63A1">
        <w:rPr>
          <w:bCs/>
          <w:sz w:val="18"/>
          <w:szCs w:val="18"/>
          <w:lang w:val="en-US"/>
        </w:rPr>
        <w:t>(1), 25-34.</w:t>
      </w:r>
    </w:p>
    <w:p w14:paraId="47151702"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Book</w:t>
      </w:r>
    </w:p>
    <w:p w14:paraId="0F206FF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Biggs, J. B., &amp; Collis, K. (1982). </w:t>
      </w:r>
      <w:r w:rsidRPr="0004574E">
        <w:rPr>
          <w:bCs/>
          <w:i/>
          <w:sz w:val="18"/>
          <w:szCs w:val="18"/>
          <w:lang w:val="en-US"/>
        </w:rPr>
        <w:t>Evaluating the quality of learning: The SOLO taxonomy.</w:t>
      </w:r>
      <w:r w:rsidRPr="00FA63A1">
        <w:rPr>
          <w:bCs/>
          <w:sz w:val="18"/>
          <w:szCs w:val="18"/>
          <w:lang w:val="en-US"/>
        </w:rPr>
        <w:t xml:space="preserve"> Academic Press.</w:t>
      </w:r>
    </w:p>
    <w:p w14:paraId="6A73E7BD" w14:textId="58F34BAB" w:rsidR="00910E03" w:rsidRPr="00FA63A1" w:rsidRDefault="00910E03" w:rsidP="008674D9">
      <w:pPr>
        <w:spacing w:before="120" w:after="120"/>
        <w:ind w:left="425" w:hanging="425"/>
        <w:rPr>
          <w:bCs/>
          <w:sz w:val="18"/>
          <w:szCs w:val="18"/>
          <w:lang w:val="en-US"/>
        </w:rPr>
      </w:pPr>
      <w:r w:rsidRPr="00FA63A1">
        <w:rPr>
          <w:bCs/>
          <w:sz w:val="18"/>
          <w:szCs w:val="18"/>
          <w:lang w:val="en-US"/>
        </w:rPr>
        <w:t>Bloom, B. S. (1956). </w:t>
      </w:r>
      <w:r w:rsidRPr="0004574E">
        <w:rPr>
          <w:bCs/>
          <w:i/>
          <w:sz w:val="18"/>
          <w:szCs w:val="18"/>
          <w:lang w:val="en-US"/>
        </w:rPr>
        <w:t xml:space="preserve">Taxonomy of educational objectives, the classification of educational goals, handbook I: Cognitive </w:t>
      </w:r>
      <w:r w:rsidR="0004574E" w:rsidRPr="0004574E">
        <w:rPr>
          <w:bCs/>
          <w:i/>
          <w:sz w:val="18"/>
          <w:szCs w:val="18"/>
          <w:lang w:val="en-US"/>
        </w:rPr>
        <w:t>d</w:t>
      </w:r>
      <w:r w:rsidRPr="0004574E">
        <w:rPr>
          <w:bCs/>
          <w:i/>
          <w:sz w:val="18"/>
          <w:szCs w:val="18"/>
          <w:lang w:val="en-US"/>
        </w:rPr>
        <w:t>omain.</w:t>
      </w:r>
      <w:r w:rsidRPr="00FA63A1">
        <w:rPr>
          <w:bCs/>
          <w:sz w:val="18"/>
          <w:szCs w:val="18"/>
          <w:lang w:val="en-US"/>
        </w:rPr>
        <w:t xml:space="preserve"> David McKay Company.</w:t>
      </w:r>
    </w:p>
    <w:p w14:paraId="7B8E206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Bowen, J. A. (2012). </w:t>
      </w:r>
      <w:r w:rsidRPr="0004574E">
        <w:rPr>
          <w:bCs/>
          <w:i/>
          <w:sz w:val="18"/>
          <w:szCs w:val="18"/>
          <w:lang w:val="en-US"/>
        </w:rPr>
        <w:t>Teaching naked: How moving technology out of your college classroom will improve student learning.</w:t>
      </w:r>
      <w:r w:rsidRPr="00FA63A1">
        <w:rPr>
          <w:bCs/>
          <w:sz w:val="18"/>
          <w:szCs w:val="18"/>
          <w:lang w:val="en-US"/>
        </w:rPr>
        <w:t xml:space="preserve"> Jossey-Bass.</w:t>
      </w:r>
    </w:p>
    <w:p w14:paraId="167E6BC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Burke, P. J., &amp; Stets, J. E. (2009). </w:t>
      </w:r>
      <w:r w:rsidRPr="00FA63A1">
        <w:rPr>
          <w:bCs/>
          <w:i/>
          <w:iCs/>
          <w:sz w:val="18"/>
          <w:szCs w:val="18"/>
          <w:lang w:val="en-US"/>
        </w:rPr>
        <w:t>Identity theory.</w:t>
      </w:r>
      <w:r w:rsidRPr="00FA63A1">
        <w:rPr>
          <w:bCs/>
          <w:sz w:val="18"/>
          <w:szCs w:val="18"/>
          <w:lang w:val="en-US"/>
        </w:rPr>
        <w:t xml:space="preserve"> Oxford University Press.</w:t>
      </w:r>
    </w:p>
    <w:p w14:paraId="0AF9B971" w14:textId="77777777" w:rsidR="00910E03" w:rsidRPr="008F26F0" w:rsidRDefault="00910E03" w:rsidP="008674D9">
      <w:pPr>
        <w:spacing w:before="120" w:after="120"/>
        <w:ind w:left="425" w:hanging="425"/>
        <w:rPr>
          <w:b/>
          <w:i/>
          <w:sz w:val="18"/>
          <w:szCs w:val="18"/>
          <w:lang w:val="en-US"/>
        </w:rPr>
      </w:pPr>
      <w:r w:rsidRPr="008F26F0">
        <w:rPr>
          <w:b/>
          <w:i/>
          <w:sz w:val="18"/>
          <w:szCs w:val="18"/>
          <w:lang w:val="en-US"/>
        </w:rPr>
        <w:t xml:space="preserve">Books with Multiple Editors and Chapters </w:t>
      </w:r>
    </w:p>
    <w:p w14:paraId="294BD91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Day, C., &amp; Sachs, J. (2004). Professionalism, performativity and empowerment: Discourses in the politics, policies and purposes of continuing professional development. In C. Day &amp; J. Sachs (Eds.), </w:t>
      </w:r>
      <w:r w:rsidRPr="00FA63A1">
        <w:rPr>
          <w:bCs/>
          <w:i/>
          <w:iCs/>
          <w:sz w:val="18"/>
          <w:szCs w:val="18"/>
          <w:lang w:val="en-US"/>
        </w:rPr>
        <w:t>International handbook on the continuing professional development of teachers</w:t>
      </w:r>
      <w:r w:rsidRPr="00FA63A1">
        <w:rPr>
          <w:bCs/>
          <w:sz w:val="18"/>
          <w:szCs w:val="18"/>
          <w:lang w:val="en-US"/>
        </w:rPr>
        <w:t xml:space="preserve"> (pp. 3-32). Open University Press.</w:t>
      </w:r>
    </w:p>
    <w:p w14:paraId="5DD484FF"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Oyserman</w:t>
      </w:r>
      <w:proofErr w:type="spellEnd"/>
      <w:r w:rsidRPr="00FA63A1">
        <w:rPr>
          <w:bCs/>
          <w:sz w:val="18"/>
          <w:szCs w:val="18"/>
          <w:lang w:val="en-US"/>
        </w:rPr>
        <w:t xml:space="preserve">, D., Elmore, K., &amp; Smith, G. (2012). Self, self-concept, and identity. In Leary, M. R., &amp; Tangney, J. P. (Eds.) </w:t>
      </w:r>
      <w:r w:rsidRPr="00FA63A1">
        <w:rPr>
          <w:bCs/>
          <w:i/>
          <w:iCs/>
          <w:sz w:val="18"/>
          <w:szCs w:val="18"/>
          <w:lang w:val="en-US"/>
        </w:rPr>
        <w:t xml:space="preserve">Handbook of self and identity </w:t>
      </w:r>
      <w:r w:rsidRPr="00FA63A1">
        <w:rPr>
          <w:bCs/>
          <w:sz w:val="18"/>
          <w:szCs w:val="18"/>
          <w:lang w:val="en-US"/>
        </w:rPr>
        <w:t>(pp. 69-104). The Guilford Press.</w:t>
      </w:r>
    </w:p>
    <w:p w14:paraId="3CFF2093"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Rodgers, C., &amp; Scott, K. (2008). The development of the personal self and professional identity in learning to teach. In M. Cochran-Smith, S. </w:t>
      </w:r>
      <w:proofErr w:type="spellStart"/>
      <w:r w:rsidRPr="00FA63A1">
        <w:rPr>
          <w:bCs/>
          <w:sz w:val="18"/>
          <w:szCs w:val="18"/>
          <w:lang w:val="en-US"/>
        </w:rPr>
        <w:t>Feiman-Nemser</w:t>
      </w:r>
      <w:proofErr w:type="spellEnd"/>
      <w:r w:rsidRPr="00FA63A1">
        <w:rPr>
          <w:bCs/>
          <w:sz w:val="18"/>
          <w:szCs w:val="18"/>
          <w:lang w:val="en-US"/>
        </w:rPr>
        <w:t xml:space="preserve">, D.J. McIntyre &amp; K.E. Demers (Eds.), </w:t>
      </w:r>
      <w:r w:rsidRPr="00FA63A1">
        <w:rPr>
          <w:bCs/>
          <w:i/>
          <w:iCs/>
          <w:sz w:val="18"/>
          <w:szCs w:val="18"/>
          <w:lang w:val="en-US"/>
        </w:rPr>
        <w:t>Handbook of research on teacher education: Enduring questions and changing contexts</w:t>
      </w:r>
      <w:r w:rsidRPr="00FA63A1">
        <w:rPr>
          <w:bCs/>
          <w:sz w:val="18"/>
          <w:szCs w:val="18"/>
          <w:lang w:val="en-US"/>
        </w:rPr>
        <w:t xml:space="preserve"> (pp. 732-755). Routledge.</w:t>
      </w:r>
    </w:p>
    <w:p w14:paraId="22917D7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Schwartz, S. J., </w:t>
      </w:r>
      <w:proofErr w:type="spellStart"/>
      <w:r w:rsidRPr="00FA63A1">
        <w:rPr>
          <w:bCs/>
          <w:sz w:val="18"/>
          <w:szCs w:val="18"/>
          <w:lang w:val="en-US"/>
        </w:rPr>
        <w:t>Luyckx</w:t>
      </w:r>
      <w:proofErr w:type="spellEnd"/>
      <w:r w:rsidRPr="00FA63A1">
        <w:rPr>
          <w:bCs/>
          <w:sz w:val="18"/>
          <w:szCs w:val="18"/>
          <w:lang w:val="en-US"/>
        </w:rPr>
        <w:t xml:space="preserve">, K., &amp; </w:t>
      </w:r>
      <w:proofErr w:type="spellStart"/>
      <w:r w:rsidRPr="00FA63A1">
        <w:rPr>
          <w:bCs/>
          <w:sz w:val="18"/>
          <w:szCs w:val="18"/>
          <w:lang w:val="en-US"/>
        </w:rPr>
        <w:t>Vignoles</w:t>
      </w:r>
      <w:proofErr w:type="spellEnd"/>
      <w:r w:rsidRPr="00FA63A1">
        <w:rPr>
          <w:bCs/>
          <w:sz w:val="18"/>
          <w:szCs w:val="18"/>
          <w:lang w:val="en-US"/>
        </w:rPr>
        <w:t>, V. L. (Eds.). (2011). </w:t>
      </w:r>
      <w:r w:rsidRPr="00FA63A1">
        <w:rPr>
          <w:bCs/>
          <w:i/>
          <w:iCs/>
          <w:sz w:val="18"/>
          <w:szCs w:val="18"/>
          <w:lang w:val="en-US"/>
        </w:rPr>
        <w:t>Handbook of identity theory and research</w:t>
      </w:r>
      <w:r w:rsidRPr="00FA63A1">
        <w:rPr>
          <w:bCs/>
          <w:sz w:val="18"/>
          <w:szCs w:val="18"/>
          <w:lang w:val="en-US"/>
        </w:rPr>
        <w:t>. Springer.</w:t>
      </w:r>
    </w:p>
    <w:p w14:paraId="42883FA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Torres-Guzmán, M., &amp; Madrigal, R. (2011). Reflections on the life of a bilingual teacher. In I. M. Saleh &amp; M. S. </w:t>
      </w:r>
      <w:proofErr w:type="spellStart"/>
      <w:r w:rsidRPr="00FA63A1">
        <w:rPr>
          <w:bCs/>
          <w:sz w:val="18"/>
          <w:szCs w:val="18"/>
          <w:lang w:val="en-US"/>
        </w:rPr>
        <w:t>Khine</w:t>
      </w:r>
      <w:proofErr w:type="spellEnd"/>
      <w:r w:rsidRPr="00FA63A1">
        <w:rPr>
          <w:bCs/>
          <w:sz w:val="18"/>
          <w:szCs w:val="18"/>
          <w:lang w:val="en-US"/>
        </w:rPr>
        <w:t xml:space="preserve"> (Eds.), </w:t>
      </w:r>
      <w:r w:rsidRPr="00FA63A1">
        <w:rPr>
          <w:bCs/>
          <w:i/>
          <w:iCs/>
          <w:sz w:val="18"/>
          <w:szCs w:val="18"/>
          <w:lang w:val="en-US"/>
        </w:rPr>
        <w:t>Teaching teachers: Approaches in improving quality education</w:t>
      </w:r>
      <w:r w:rsidRPr="00FA63A1">
        <w:rPr>
          <w:bCs/>
          <w:sz w:val="18"/>
          <w:szCs w:val="18"/>
          <w:lang w:val="en-US"/>
        </w:rPr>
        <w:t xml:space="preserve"> (pp. 227-246). Nova Science.</w:t>
      </w:r>
    </w:p>
    <w:p w14:paraId="7FFF1E04"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Wetherell, M. (2010). The field of identity studies. In M. Wetherell &amp; C. Mohanty (Eds.), </w:t>
      </w:r>
      <w:r w:rsidRPr="00FA63A1">
        <w:rPr>
          <w:bCs/>
          <w:i/>
          <w:iCs/>
          <w:sz w:val="18"/>
          <w:szCs w:val="18"/>
          <w:lang w:val="en-US"/>
        </w:rPr>
        <w:t>The Sage handbook of identities</w:t>
      </w:r>
      <w:r w:rsidRPr="00FA63A1">
        <w:rPr>
          <w:bCs/>
          <w:sz w:val="18"/>
          <w:szCs w:val="18"/>
          <w:lang w:val="en-US"/>
        </w:rPr>
        <w:t xml:space="preserve"> (pp. 3-26). Sage Publications.</w:t>
      </w:r>
    </w:p>
    <w:p w14:paraId="792F87AB"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Master’s Thesis</w:t>
      </w:r>
    </w:p>
    <w:p w14:paraId="67CD8389" w14:textId="77777777" w:rsidR="00B87FF6" w:rsidRPr="00FA63A1" w:rsidRDefault="00B87FF6" w:rsidP="00B87FF6">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master’s thesis). Evergreen State College, Washington.</w:t>
      </w:r>
    </w:p>
    <w:p w14:paraId="2B2AD1E6"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Doctoral Dissertation</w:t>
      </w:r>
    </w:p>
    <w:p w14:paraId="24C3333B"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doctoral dissertation). Evergreen State College, Washington.</w:t>
      </w:r>
    </w:p>
    <w:p w14:paraId="6F912DA1"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Sources from Web sites</w:t>
      </w:r>
    </w:p>
    <w:p w14:paraId="2F907978" w14:textId="57578369" w:rsidR="00910E03" w:rsidRDefault="00910E03" w:rsidP="008674D9">
      <w:pPr>
        <w:spacing w:before="120" w:after="120"/>
        <w:ind w:left="425" w:hanging="425"/>
        <w:rPr>
          <w:bCs/>
          <w:sz w:val="18"/>
          <w:szCs w:val="18"/>
          <w:lang w:val="en-US"/>
        </w:rPr>
      </w:pPr>
      <w:r w:rsidRPr="00DE44D5">
        <w:rPr>
          <w:bCs/>
          <w:sz w:val="18"/>
          <w:szCs w:val="18"/>
          <w:lang w:val="en-US"/>
        </w:rPr>
        <w:t xml:space="preserve">Ho, S. S. (2020). </w:t>
      </w:r>
      <w:r w:rsidRPr="00DE44D5">
        <w:rPr>
          <w:bCs/>
          <w:i/>
          <w:iCs/>
          <w:sz w:val="18"/>
          <w:szCs w:val="18"/>
          <w:lang w:val="en-US"/>
        </w:rPr>
        <w:t xml:space="preserve">Real-time video teaching can improve classroom teaching. </w:t>
      </w:r>
      <w:r w:rsidRPr="00DE44D5">
        <w:rPr>
          <w:bCs/>
          <w:sz w:val="18"/>
          <w:szCs w:val="18"/>
          <w:lang w:val="en-US"/>
        </w:rPr>
        <w:t xml:space="preserve">Retrieved September 9, 2021, </w:t>
      </w:r>
      <w:r w:rsidRPr="00DE44D5">
        <w:rPr>
          <w:bCs/>
          <w:sz w:val="18"/>
          <w:szCs w:val="18"/>
          <w:lang w:val="en-US"/>
        </w:rPr>
        <w:lastRenderedPageBreak/>
        <w:t xml:space="preserve">from </w:t>
      </w:r>
      <w:hyperlink r:id="rId16" w:anchor=":~:text=Based%20on%20real%2Dtime%20data,difficult%20class%20content%20they%20encounter" w:history="1">
        <w:r w:rsidR="00034FA5" w:rsidRPr="005E4B4F">
          <w:rPr>
            <w:rStyle w:val="Kpr"/>
            <w:bCs/>
            <w:sz w:val="18"/>
            <w:szCs w:val="18"/>
            <w:lang w:val="en-US"/>
          </w:rPr>
          <w:t>https://www.universityworldnews.com/post.php?story=20200410135834115#:~:text=Based%20on%20real%2Dtime%20data,difficult%20class%20content%20they%20encounter</w:t>
        </w:r>
      </w:hyperlink>
    </w:p>
    <w:p w14:paraId="5490AD5C" w14:textId="60493488" w:rsidR="00910E03" w:rsidRDefault="00910E03" w:rsidP="008674D9">
      <w:pPr>
        <w:spacing w:before="120" w:after="120"/>
        <w:ind w:left="425" w:hanging="425"/>
        <w:rPr>
          <w:bCs/>
          <w:sz w:val="18"/>
          <w:szCs w:val="18"/>
          <w:lang w:val="en-US"/>
        </w:rPr>
      </w:pPr>
      <w:r w:rsidRPr="00DE44D5">
        <w:rPr>
          <w:bCs/>
          <w:sz w:val="18"/>
          <w:szCs w:val="18"/>
          <w:lang w:val="en-US"/>
        </w:rPr>
        <w:t xml:space="preserve">O’Neill, G., &amp; Murphy, F. (2010). Guide to taxonomies of learning. UCD Teaching and Learning/Resources, Retrieved 01 November, 2010 from </w:t>
      </w:r>
      <w:hyperlink r:id="rId17" w:history="1">
        <w:r w:rsidR="00034FA5" w:rsidRPr="005E4B4F">
          <w:rPr>
            <w:rStyle w:val="Kpr"/>
            <w:bCs/>
            <w:sz w:val="18"/>
            <w:szCs w:val="18"/>
            <w:lang w:val="en-US"/>
          </w:rPr>
          <w:t>http://www.ucd.ie/t4cms/ucdtla0034.pdf</w:t>
        </w:r>
      </w:hyperlink>
    </w:p>
    <w:p w14:paraId="4D57882D" w14:textId="2FF6A581" w:rsidR="00910E03" w:rsidRDefault="00910E03" w:rsidP="008674D9">
      <w:pPr>
        <w:spacing w:before="120" w:after="120"/>
        <w:ind w:left="425" w:hanging="425"/>
        <w:rPr>
          <w:bCs/>
          <w:sz w:val="18"/>
          <w:szCs w:val="18"/>
          <w:lang w:val="en-US"/>
        </w:rPr>
      </w:pPr>
      <w:r w:rsidRPr="00DE44D5">
        <w:rPr>
          <w:bCs/>
          <w:sz w:val="18"/>
          <w:szCs w:val="18"/>
          <w:lang w:val="en-US"/>
        </w:rPr>
        <w:t xml:space="preserve">OECD (2020). </w:t>
      </w:r>
      <w:r w:rsidRPr="00DE44D5">
        <w:rPr>
          <w:bCs/>
          <w:i/>
          <w:iCs/>
          <w:sz w:val="18"/>
          <w:szCs w:val="18"/>
          <w:lang w:val="en-US"/>
        </w:rPr>
        <w:t xml:space="preserve">Why open science is critical to combatting COVID-19. </w:t>
      </w:r>
      <w:r w:rsidRPr="00DE44D5">
        <w:rPr>
          <w:bCs/>
          <w:sz w:val="18"/>
          <w:szCs w:val="18"/>
          <w:lang w:val="en-US"/>
        </w:rPr>
        <w:t xml:space="preserve">Retrieved November 4, 2021, from </w:t>
      </w:r>
      <w:hyperlink r:id="rId18" w:history="1">
        <w:r w:rsidR="00034FA5" w:rsidRPr="005E4B4F">
          <w:rPr>
            <w:rStyle w:val="Kpr"/>
            <w:bCs/>
            <w:sz w:val="18"/>
            <w:szCs w:val="18"/>
            <w:lang w:val="en-US"/>
          </w:rPr>
          <w:t>https://read.oecd-ilibrary.org/view/?ref=129_129916-31pgjnl6cb&amp;title=Why-open-science-is-critical-to-combatting-COVID-19</w:t>
        </w:r>
      </w:hyperlink>
    </w:p>
    <w:p w14:paraId="320FF373" w14:textId="553DE321" w:rsidR="00910E03" w:rsidRDefault="00910E03" w:rsidP="008674D9">
      <w:pPr>
        <w:spacing w:before="120" w:after="120"/>
        <w:ind w:left="425" w:hanging="425"/>
        <w:rPr>
          <w:bCs/>
          <w:sz w:val="18"/>
          <w:szCs w:val="18"/>
          <w:lang w:val="en-US"/>
        </w:rPr>
      </w:pPr>
      <w:r w:rsidRPr="00FA63A1">
        <w:rPr>
          <w:bCs/>
          <w:sz w:val="18"/>
          <w:szCs w:val="18"/>
          <w:lang w:val="en-US"/>
        </w:rPr>
        <w:t xml:space="preserve">Simpson, P. &amp; Hungerford, F. (1988). Environmental education: a process for pre-service teacher training curriculum development (UNESCO-UNEP International Environmental Education </w:t>
      </w:r>
      <w:proofErr w:type="spellStart"/>
      <w:r w:rsidRPr="00FA63A1">
        <w:rPr>
          <w:bCs/>
          <w:sz w:val="18"/>
          <w:szCs w:val="18"/>
          <w:lang w:val="en-US"/>
        </w:rPr>
        <w:t>Programme</w:t>
      </w:r>
      <w:proofErr w:type="spellEnd"/>
      <w:r w:rsidRPr="00FA63A1">
        <w:rPr>
          <w:bCs/>
          <w:sz w:val="18"/>
          <w:szCs w:val="18"/>
          <w:lang w:val="en-US"/>
        </w:rPr>
        <w:t xml:space="preserve">, Environmental Education Series 26). Retrieved August 25, 2011, from </w:t>
      </w:r>
      <w:hyperlink r:id="rId19" w:history="1">
        <w:r w:rsidR="00034FA5" w:rsidRPr="005E4B4F">
          <w:rPr>
            <w:rStyle w:val="Kpr"/>
            <w:bCs/>
            <w:sz w:val="18"/>
            <w:szCs w:val="18"/>
            <w:lang w:val="en-US"/>
          </w:rPr>
          <w:t>https://unesdoc.unesco.org/%20/0008/082271eb.pdf</w:t>
        </w:r>
      </w:hyperlink>
    </w:p>
    <w:p w14:paraId="28FB5919"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Conference Proceeding</w:t>
      </w:r>
    </w:p>
    <w:p w14:paraId="4D95D12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Author Surname, First Initial. Second Initial. (Year). Conference paper title. In Editor First Initial. Editor Surname (Ed.), </w:t>
      </w:r>
      <w:r w:rsidRPr="00FA63A1">
        <w:rPr>
          <w:bCs/>
          <w:i/>
          <w:iCs/>
          <w:sz w:val="18"/>
          <w:szCs w:val="18"/>
          <w:lang w:val="en-US"/>
        </w:rPr>
        <w:t>Proceedings Book Title</w:t>
      </w:r>
      <w:r w:rsidRPr="00FA63A1">
        <w:rPr>
          <w:bCs/>
          <w:sz w:val="18"/>
          <w:szCs w:val="18"/>
          <w:lang w:val="en-US"/>
        </w:rPr>
        <w:t> (pp. page range of paper).</w:t>
      </w:r>
      <w:r w:rsidRPr="00FA63A1">
        <w:rPr>
          <w:bCs/>
          <w:i/>
          <w:iCs/>
          <w:sz w:val="18"/>
          <w:szCs w:val="18"/>
          <w:lang w:val="en-US"/>
        </w:rPr>
        <w:t> </w:t>
      </w:r>
      <w:r w:rsidRPr="00FA63A1">
        <w:rPr>
          <w:bCs/>
          <w:sz w:val="18"/>
          <w:szCs w:val="18"/>
          <w:lang w:val="en-US"/>
        </w:rPr>
        <w:t>Place of Publication: Publisher.</w:t>
      </w:r>
    </w:p>
    <w:p w14:paraId="07857A12"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Armstrong, D. B., Fogarty, G. J., &amp; </w:t>
      </w:r>
      <w:proofErr w:type="spellStart"/>
      <w:r w:rsidRPr="00FA63A1">
        <w:rPr>
          <w:bCs/>
          <w:sz w:val="18"/>
          <w:szCs w:val="18"/>
          <w:lang w:val="en-US"/>
        </w:rPr>
        <w:t>Dingsdag</w:t>
      </w:r>
      <w:proofErr w:type="spellEnd"/>
      <w:r w:rsidRPr="00FA63A1">
        <w:rPr>
          <w:bCs/>
          <w:sz w:val="18"/>
          <w:szCs w:val="18"/>
          <w:lang w:val="en-US"/>
        </w:rPr>
        <w:t xml:space="preserve">, D. (2007). Scales measuring characteristics of small business information systems. In Tan, W-G (Ed.), </w:t>
      </w:r>
      <w:r w:rsidRPr="00FA63A1">
        <w:rPr>
          <w:bCs/>
          <w:i/>
          <w:iCs/>
          <w:sz w:val="18"/>
          <w:szCs w:val="18"/>
          <w:lang w:val="en-US"/>
        </w:rPr>
        <w:t xml:space="preserve">Proceedings of Research, Relevance and </w:t>
      </w:r>
      <w:proofErr w:type="spellStart"/>
      <w:r w:rsidRPr="00FA63A1">
        <w:rPr>
          <w:bCs/>
          <w:i/>
          <w:iCs/>
          <w:sz w:val="18"/>
          <w:szCs w:val="18"/>
          <w:lang w:val="en-US"/>
        </w:rPr>
        <w:t>Rigour</w:t>
      </w:r>
      <w:proofErr w:type="spellEnd"/>
      <w:r w:rsidRPr="00FA63A1">
        <w:rPr>
          <w:bCs/>
          <w:i/>
          <w:iCs/>
          <w:sz w:val="18"/>
          <w:szCs w:val="18"/>
          <w:lang w:val="en-US"/>
        </w:rPr>
        <w:t>: Coming of age: 18th Australasian Conference on Information Systems </w:t>
      </w:r>
      <w:r w:rsidRPr="00FA63A1">
        <w:rPr>
          <w:bCs/>
          <w:sz w:val="18"/>
          <w:szCs w:val="18"/>
          <w:lang w:val="en-US"/>
        </w:rPr>
        <w:t>(pp. 163-171). Toowoomba, Australia: University of Southern Queensland.</w:t>
      </w:r>
    </w:p>
    <w:p w14:paraId="5DA3682E" w14:textId="2C65A5AE" w:rsidR="00DF7119" w:rsidRDefault="00910E03" w:rsidP="008674D9">
      <w:pPr>
        <w:spacing w:before="120" w:after="120"/>
        <w:ind w:left="425" w:hanging="425"/>
        <w:rPr>
          <w:bCs/>
          <w:sz w:val="18"/>
          <w:szCs w:val="18"/>
          <w:lang w:val="en-US"/>
        </w:rPr>
      </w:pPr>
      <w:r w:rsidRPr="00FA63A1">
        <w:rPr>
          <w:bCs/>
          <w:sz w:val="18"/>
          <w:szCs w:val="18"/>
          <w:lang w:val="en-US"/>
        </w:rPr>
        <w:t>Taylor, J. A. (2006). </w:t>
      </w:r>
      <w:r w:rsidRPr="00FA63A1">
        <w:rPr>
          <w:bCs/>
          <w:i/>
          <w:iCs/>
          <w:sz w:val="18"/>
          <w:szCs w:val="18"/>
          <w:lang w:val="en-US"/>
        </w:rPr>
        <w:t>Assessment: a tool for development and engagement in the first</w:t>
      </w:r>
      <w:r w:rsidRPr="00FA63A1">
        <w:rPr>
          <w:bCs/>
          <w:sz w:val="18"/>
          <w:szCs w:val="18"/>
          <w:lang w:val="en-US"/>
        </w:rPr>
        <w:t xml:space="preserve"> </w:t>
      </w:r>
      <w:r w:rsidRPr="00FA63A1">
        <w:rPr>
          <w:bCs/>
          <w:i/>
          <w:iCs/>
          <w:sz w:val="18"/>
          <w:szCs w:val="18"/>
          <w:lang w:val="en-US"/>
        </w:rPr>
        <w:t>year of university study.</w:t>
      </w:r>
      <w:r w:rsidRPr="00FA63A1">
        <w:rPr>
          <w:bCs/>
          <w:sz w:val="18"/>
          <w:szCs w:val="18"/>
          <w:lang w:val="en-US"/>
        </w:rPr>
        <w:t> Paper presented at the Engaging Students: 9th Pacific Rim in Higher Education (FYHE) Conference, Griffith, Australia</w:t>
      </w:r>
      <w:r w:rsidRPr="00FA63A1">
        <w:rPr>
          <w:bCs/>
          <w:i/>
          <w:iCs/>
          <w:sz w:val="18"/>
          <w:szCs w:val="18"/>
          <w:lang w:val="en-US"/>
        </w:rPr>
        <w:t>. </w:t>
      </w:r>
      <w:r w:rsidRPr="00FA63A1">
        <w:rPr>
          <w:bCs/>
          <w:sz w:val="18"/>
          <w:szCs w:val="18"/>
          <w:lang w:val="en-US"/>
        </w:rPr>
        <w:t xml:space="preserve">Retrieved </w:t>
      </w:r>
      <w:r w:rsidR="0093751A" w:rsidRPr="00FA63A1">
        <w:rPr>
          <w:bCs/>
          <w:sz w:val="18"/>
          <w:szCs w:val="18"/>
          <w:lang w:val="en-US"/>
        </w:rPr>
        <w:t xml:space="preserve">December 9, 2023, </w:t>
      </w:r>
      <w:r w:rsidRPr="00FA63A1">
        <w:rPr>
          <w:bCs/>
          <w:sz w:val="18"/>
          <w:szCs w:val="18"/>
          <w:lang w:val="en-US"/>
        </w:rPr>
        <w:t xml:space="preserve">from </w:t>
      </w:r>
      <w:hyperlink r:id="rId20" w:history="1">
        <w:r w:rsidR="00034FA5" w:rsidRPr="005E4B4F">
          <w:rPr>
            <w:rStyle w:val="Kpr"/>
            <w:bCs/>
            <w:sz w:val="18"/>
            <w:szCs w:val="18"/>
            <w:lang w:val="en-US"/>
          </w:rPr>
          <w:t>http://www.fyhe.com.au/past_papers/2006/Papers/Taylor.pdf</w:t>
        </w:r>
      </w:hyperlink>
    </w:p>
    <w:sectPr w:rsidR="00DF7119" w:rsidSect="00B16C41">
      <w:headerReference w:type="even" r:id="rId21"/>
      <w:headerReference w:type="default" r:id="rId22"/>
      <w:footerReference w:type="even" r:id="rId23"/>
      <w:headerReference w:type="first" r:id="rId24"/>
      <w:footerReference w:type="first" r:id="rId25"/>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D9F2" w14:textId="77777777" w:rsidR="00AC1C07" w:rsidRPr="008E2767" w:rsidRDefault="00AC1C07" w:rsidP="008E2767">
      <w:pPr>
        <w:pStyle w:val="AltBilgi"/>
        <w:rPr>
          <w:rFonts w:ascii="Adobe Garamond Pro" w:hAnsi="Adobe Garamond Pro"/>
          <w:sz w:val="2"/>
          <w:szCs w:val="2"/>
        </w:rPr>
      </w:pPr>
    </w:p>
    <w:p w14:paraId="1C46D7B5" w14:textId="77777777" w:rsidR="00AC1C07" w:rsidRDefault="00AC1C07"/>
  </w:endnote>
  <w:endnote w:type="continuationSeparator" w:id="0">
    <w:p w14:paraId="4C7550E1" w14:textId="77777777" w:rsidR="00AC1C07" w:rsidRPr="003E2153" w:rsidRDefault="00AC1C07" w:rsidP="003E2153">
      <w:pPr>
        <w:rPr>
          <w:sz w:val="2"/>
          <w:szCs w:val="2"/>
        </w:rPr>
      </w:pPr>
    </w:p>
    <w:p w14:paraId="4BACA82C" w14:textId="77777777" w:rsidR="00AC1C07" w:rsidRDefault="00AC1C07"/>
  </w:endnote>
  <w:endnote w:type="continuationNotice" w:id="1">
    <w:p w14:paraId="0D4A1475" w14:textId="77777777" w:rsidR="00AC1C07" w:rsidRDefault="00AC1C07"/>
    <w:p w14:paraId="6DFF9555" w14:textId="77777777" w:rsidR="00AC1C07" w:rsidRDefault="00AC1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E5B" w14:textId="77777777" w:rsidR="008072D7" w:rsidRDefault="008072D7">
    <w:pPr>
      <w:pStyle w:val="AltBilgi"/>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2EDE" w14:textId="22A36A52"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 2024 by </w:t>
    </w:r>
    <w:hyperlink r:id="rId1" w:history="1">
      <w:r w:rsidRPr="00DD00F5">
        <w:rPr>
          <w:rStyle w:val="Kpr"/>
          <w:rFonts w:ascii="Candara" w:hAnsi="Candara" w:cs="Arial"/>
          <w:sz w:val="16"/>
          <w:szCs w:val="16"/>
          <w:lang w:val="en-GB"/>
        </w:rPr>
        <w:t>Symphony</w:t>
      </w:r>
    </w:hyperlink>
    <w:r w:rsidRPr="00DD00F5">
      <w:rPr>
        <w:rFonts w:ascii="Candara" w:hAnsi="Candara" w:cs="Arial"/>
        <w:sz w:val="16"/>
        <w:szCs w:val="16"/>
        <w:lang w:val="en-GB"/>
      </w:rPr>
      <w:t xml:space="preserve">. This is an open access article under the </w:t>
    </w:r>
    <w:hyperlink r:id="rId2" w:history="1">
      <w:r w:rsidRPr="00DD00F5">
        <w:rPr>
          <w:rStyle w:val="Kpr"/>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B3D3" w14:textId="77777777" w:rsidR="00AC1C07" w:rsidRPr="00593B91" w:rsidRDefault="00AC1C07" w:rsidP="003239AC">
      <w:pPr>
        <w:pStyle w:val="AltBilgi"/>
      </w:pPr>
      <w:r>
        <w:t>_____________</w:t>
      </w:r>
    </w:p>
  </w:footnote>
  <w:footnote w:type="continuationSeparator" w:id="0">
    <w:p w14:paraId="1ADDF379" w14:textId="77777777" w:rsidR="00AC1C07" w:rsidRPr="00795004" w:rsidRDefault="00AC1C07" w:rsidP="00795004">
      <w:pPr>
        <w:rPr>
          <w:sz w:val="2"/>
          <w:szCs w:val="2"/>
        </w:rPr>
      </w:pPr>
    </w:p>
    <w:p w14:paraId="4FD2305D" w14:textId="77777777" w:rsidR="00AC1C07" w:rsidRDefault="00AC1C07"/>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Kpr"/>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proofErr w:type="spellStart"/>
      <w:r w:rsidRPr="00C00928">
        <w:rPr>
          <w:rFonts w:cs="Times New Roman"/>
          <w:b w:val="0"/>
          <w:sz w:val="16"/>
          <w:szCs w:val="16"/>
        </w:rPr>
        <w:t>University</w:t>
      </w:r>
      <w:proofErr w:type="spellEnd"/>
      <w:r w:rsidRPr="00C00928">
        <w:rPr>
          <w:rFonts w:cs="Times New Roman"/>
          <w:b w:val="0"/>
          <w:sz w:val="16"/>
          <w:szCs w:val="16"/>
        </w:rPr>
        <w:t xml:space="preserve">, </w:t>
      </w:r>
      <w:proofErr w:type="spellStart"/>
      <w:r w:rsidRPr="00C00928">
        <w:rPr>
          <w:rFonts w:cs="Times New Roman"/>
          <w:b w:val="0"/>
          <w:sz w:val="16"/>
          <w:szCs w:val="16"/>
        </w:rPr>
        <w:t>Faculty</w:t>
      </w:r>
      <w:proofErr w:type="spellEnd"/>
      <w:r w:rsidRPr="00C00928">
        <w:rPr>
          <w:rFonts w:cs="Times New Roman"/>
          <w:b w:val="0"/>
          <w:sz w:val="16"/>
          <w:szCs w:val="16"/>
        </w:rPr>
        <w:t xml:space="preserve">, </w:t>
      </w:r>
      <w:proofErr w:type="spellStart"/>
      <w:r w:rsidRPr="00C00928">
        <w:rPr>
          <w:rFonts w:cs="Times New Roman"/>
          <w:b w:val="0"/>
          <w:sz w:val="16"/>
          <w:szCs w:val="16"/>
        </w:rPr>
        <w:t>Department</w:t>
      </w:r>
      <w:proofErr w:type="spellEnd"/>
      <w:r w:rsidRPr="00C00928">
        <w:rPr>
          <w:rFonts w:cs="Times New Roman"/>
          <w:b w:val="0"/>
          <w:sz w:val="16"/>
          <w:szCs w:val="16"/>
        </w:rPr>
        <w: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393"/>
      <w:docPartObj>
        <w:docPartGallery w:val="Page Numbers (Top of Page)"/>
        <w:docPartUnique/>
      </w:docPartObj>
    </w:sdtPr>
    <w:sdtEndPr/>
    <w:sdtContent>
      <w:p w14:paraId="37E4A1AB" w14:textId="657DC12A" w:rsidR="000A75EB" w:rsidRPr="00B255F4" w:rsidRDefault="00B255F4" w:rsidP="00B255F4">
        <w:pPr>
          <w:pStyle w:val="stBilgi"/>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Pr>
            <w:noProof/>
          </w:rPr>
          <w:drawing>
            <wp:inline distT="0" distB="0" distL="0" distR="0" wp14:anchorId="56165936" wp14:editId="326945C8">
              <wp:extent cx="113410" cy="113157"/>
              <wp:effectExtent l="0" t="0" r="127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5" cy="128488"/>
                      </a:xfrm>
                      <a:prstGeom prst="rect">
                        <a:avLst/>
                      </a:prstGeom>
                      <a:noFill/>
                      <a:ln>
                        <a:noFill/>
                      </a:ln>
                    </pic:spPr>
                  </pic:pic>
                </a:graphicData>
              </a:graphic>
            </wp:inline>
          </w:drawing>
        </w:r>
        <w:r>
          <w:t xml:space="preserve"> 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52E9" w14:textId="5598EB0E" w:rsidR="00C6504F" w:rsidRPr="00B255F4" w:rsidRDefault="00B255F4" w:rsidP="00B255F4">
    <w:pPr>
      <w:pStyle w:val="stBilgi"/>
      <w:spacing w:after="360"/>
      <w:jc w:val="right"/>
    </w:pPr>
    <w:r>
      <w:t xml:space="preserve">CURRERE AND PRAXIS </w:t>
    </w:r>
    <w:r>
      <w:rPr>
        <w:noProof/>
      </w:rPr>
      <w:drawing>
        <wp:inline distT="0" distB="0" distL="0" distR="0" wp14:anchorId="2F884946" wp14:editId="1A6FBDB3">
          <wp:extent cx="113410" cy="113157"/>
          <wp:effectExtent l="0" t="0" r="127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5" cy="128488"/>
                  </a:xfrm>
                  <a:prstGeom prst="rect">
                    <a:avLst/>
                  </a:prstGeom>
                  <a:noFill/>
                  <a:ln>
                    <a:noFill/>
                  </a:ln>
                </pic:spPr>
              </pic:pic>
            </a:graphicData>
          </a:graphic>
        </wp:inline>
      </w:drawing>
    </w:r>
    <w:r>
      <w:t xml:space="preserve">  </w:t>
    </w:r>
    <w:sdt>
      <w:sdtPr>
        <w:id w:val="499784319"/>
        <w:docPartObj>
          <w:docPartGallery w:val="Page Numbers (Top of Page)"/>
          <w:docPartUnique/>
        </w:docPartObj>
      </w:sdtPr>
      <w:sdtEndPr/>
      <w:sdtContent>
        <w:r>
          <w:fldChar w:fldCharType="begin"/>
        </w:r>
        <w:r>
          <w:instrText>PAGE   \* MERGEFORMAT</w:instrText>
        </w:r>
        <w:r>
          <w:fldChar w:fldCharType="separate"/>
        </w:r>
        <w:r>
          <w:t>3</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3B3C2F" w:rsidRPr="00945D95" w14:paraId="0134930C" w14:textId="77777777" w:rsidTr="002D69EB">
      <w:trPr>
        <w:trHeight w:val="230"/>
      </w:trPr>
      <w:tc>
        <w:tcPr>
          <w:tcW w:w="6427" w:type="dxa"/>
          <w:vAlign w:val="center"/>
        </w:tcPr>
        <w:p w14:paraId="67E2AA98" w14:textId="5268DCBB" w:rsidR="003B3C2F" w:rsidRPr="00804964" w:rsidRDefault="00860ADB" w:rsidP="003B3C2F">
          <w:pPr>
            <w:pStyle w:val="stBilgi"/>
            <w:jc w:val="left"/>
            <w:rPr>
              <w:rFonts w:ascii="Candara" w:hAnsi="Candara"/>
              <w:sz w:val="20"/>
              <w:szCs w:val="20"/>
              <w:lang w:val="en-US"/>
            </w:rPr>
          </w:pPr>
          <w:hyperlink r:id="rId1" w:history="1">
            <w:proofErr w:type="spellStart"/>
            <w:r w:rsidR="00B255F4" w:rsidRPr="00B63898">
              <w:rPr>
                <w:rStyle w:val="Kpr"/>
                <w:rFonts w:ascii="Candara" w:hAnsi="Candara"/>
                <w:b/>
                <w:color w:val="auto"/>
                <w:sz w:val="20"/>
                <w:szCs w:val="20"/>
                <w:u w:val="none"/>
                <w:lang w:val="en-US"/>
              </w:rPr>
              <w:t>Currere</w:t>
            </w:r>
            <w:proofErr w:type="spellEnd"/>
            <w:r w:rsidR="00B255F4" w:rsidRPr="00B63898">
              <w:rPr>
                <w:rStyle w:val="Kpr"/>
                <w:rFonts w:ascii="Candara" w:hAnsi="Candara"/>
                <w:b/>
                <w:color w:val="auto"/>
                <w:sz w:val="20"/>
                <w:szCs w:val="20"/>
                <w:u w:val="none"/>
                <w:lang w:val="en-US"/>
              </w:rPr>
              <w:t xml:space="preserve"> and Praxis</w:t>
            </w:r>
          </w:hyperlink>
          <w:r w:rsidR="003B3C2F" w:rsidRPr="00D16F44">
            <w:rPr>
              <w:rStyle w:val="Kpr"/>
              <w:rFonts w:ascii="Candara" w:hAnsi="Candara"/>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Pr>
              <w:rStyle w:val="Kpr"/>
              <w:rFonts w:ascii="Candara" w:hAnsi="Candara"/>
              <w:b/>
              <w:noProof/>
              <w:color w:val="auto"/>
              <w:sz w:val="20"/>
              <w:szCs w:val="20"/>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sidRPr="00D16F44">
            <w:rPr>
              <w:rStyle w:val="Kpr"/>
              <w:rFonts w:ascii="Candara" w:hAnsi="Candara"/>
              <w:b/>
              <w:noProof/>
              <w:u w:val="none"/>
              <w:lang w:val="en-US"/>
            </w:rPr>
            <w:t xml:space="preserve">  </w:t>
          </w:r>
          <w:r w:rsidR="003B3C2F" w:rsidRPr="00D16F44">
            <w:rPr>
              <w:rStyle w:val="Kpr"/>
              <w:rFonts w:ascii="Candara" w:hAnsi="Candara"/>
              <w:b/>
              <w:noProof/>
              <w:color w:val="auto"/>
              <w:sz w:val="20"/>
              <w:szCs w:val="20"/>
              <w:u w:val="none"/>
              <w:lang w:val="en-US"/>
            </w:rPr>
            <w:t xml:space="preserve">  </w:t>
          </w:r>
        </w:p>
      </w:tc>
      <w:tc>
        <w:tcPr>
          <w:tcW w:w="1402" w:type="dxa"/>
          <w:vAlign w:val="bottom"/>
        </w:tcPr>
        <w:p w14:paraId="7DB76F45" w14:textId="518D151E" w:rsidR="003B3C2F" w:rsidRPr="00026627" w:rsidRDefault="003B3C2F" w:rsidP="003B3C2F">
          <w:pPr>
            <w:pStyle w:val="stBilgi"/>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3B3C2F" w:rsidRPr="00945D95" w14:paraId="421660FE" w14:textId="77777777" w:rsidTr="002D69EB">
      <w:trPr>
        <w:trHeight w:val="230"/>
      </w:trPr>
      <w:tc>
        <w:tcPr>
          <w:tcW w:w="6427" w:type="dxa"/>
          <w:vAlign w:val="center"/>
        </w:tcPr>
        <w:p w14:paraId="3E185C45" w14:textId="13A7B102" w:rsidR="003B3C2F" w:rsidRDefault="003B3C2F" w:rsidP="003B3C2F">
          <w:pPr>
            <w:pStyle w:val="stBilgi"/>
            <w:jc w:val="left"/>
          </w:pPr>
          <w:r w:rsidRPr="00026627">
            <w:rPr>
              <w:rFonts w:ascii="Candara" w:hAnsi="Candara"/>
              <w:szCs w:val="18"/>
              <w:lang w:val="en-US"/>
            </w:rPr>
            <w:t xml:space="preserve">Volume X, Number X, 20XX, XX-XX                                                                                                                         </w:t>
          </w:r>
        </w:p>
      </w:tc>
      <w:tc>
        <w:tcPr>
          <w:tcW w:w="1402" w:type="dxa"/>
          <w:vAlign w:val="bottom"/>
        </w:tcPr>
        <w:p w14:paraId="47988AEC" w14:textId="48BFC5C2" w:rsidR="003B3C2F" w:rsidRPr="00026627" w:rsidRDefault="003B3C2F" w:rsidP="003B3C2F">
          <w:pPr>
            <w:pStyle w:val="stBilgi"/>
            <w:jc w:val="right"/>
            <w:rPr>
              <w:rFonts w:ascii="Candara" w:hAnsi="Candara"/>
              <w:szCs w:val="18"/>
              <w:lang w:val="en-US"/>
            </w:rPr>
          </w:pPr>
          <w:r w:rsidRPr="00026627">
            <w:rPr>
              <w:rFonts w:ascii="Candara" w:hAnsi="Candara"/>
              <w:szCs w:val="18"/>
              <w:lang w:val="en-US"/>
            </w:rPr>
            <w:t xml:space="preserve">ISSN: </w:t>
          </w:r>
          <w:proofErr w:type="spellStart"/>
          <w:r>
            <w:rPr>
              <w:rFonts w:ascii="Candara" w:hAnsi="Candara"/>
              <w:szCs w:val="18"/>
              <w:lang w:val="en-US"/>
            </w:rPr>
            <w:t>xxxx</w:t>
          </w:r>
          <w:proofErr w:type="spellEnd"/>
          <w:r w:rsidRPr="00026627">
            <w:rPr>
              <w:rFonts w:ascii="Candara" w:hAnsi="Candara" w:cs="HelveticaNeueLT Pro 53 Ex"/>
              <w:spacing w:val="-4"/>
              <w:szCs w:val="18"/>
            </w:rPr>
            <w:t>-</w:t>
          </w:r>
          <w:proofErr w:type="spellStart"/>
          <w:r>
            <w:rPr>
              <w:rFonts w:ascii="Candara" w:hAnsi="Candara" w:cs="HelveticaNeueLT Pro 53 Ex"/>
              <w:spacing w:val="-4"/>
              <w:szCs w:val="18"/>
            </w:rPr>
            <w:t>xxxx</w:t>
          </w:r>
          <w:proofErr w:type="spellEnd"/>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stBilgi"/>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2C3DCD9B" w:rsidR="002D69EB" w:rsidRPr="00945D95" w:rsidRDefault="002D69EB" w:rsidP="002D69EB">
          <w:pPr>
            <w:pStyle w:val="stBilgi"/>
            <w:jc w:val="right"/>
            <w:rPr>
              <w:rFonts w:ascii="Candara" w:hAnsi="Candara"/>
              <w:b/>
              <w:sz w:val="22"/>
              <w:szCs w:val="22"/>
              <w:lang w:val="en-US"/>
            </w:rPr>
          </w:pPr>
          <w:r w:rsidRPr="00945D95">
            <w:rPr>
              <w:rFonts w:ascii="Candara" w:hAnsi="Candara"/>
              <w:lang w:val="en-US"/>
            </w:rPr>
            <w:t>Article</w:t>
          </w:r>
        </w:p>
      </w:tc>
    </w:tr>
  </w:tbl>
  <w:p w14:paraId="19455E1B" w14:textId="77777777" w:rsidR="00CD67DF" w:rsidRPr="00945D95"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5.8pt;height:35.8pt;visibility:visible;mso-wrap-style:square" o:bullet="t">
        <v:imagedata r:id="rId1" o:title=""/>
      </v:shape>
    </w:pic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74E"/>
    <w:rsid w:val="00045F89"/>
    <w:rsid w:val="000512E4"/>
    <w:rsid w:val="000560D6"/>
    <w:rsid w:val="00061BD2"/>
    <w:rsid w:val="00065DF4"/>
    <w:rsid w:val="00065E60"/>
    <w:rsid w:val="0007274E"/>
    <w:rsid w:val="00073EE6"/>
    <w:rsid w:val="0007652A"/>
    <w:rsid w:val="00077B68"/>
    <w:rsid w:val="000800E6"/>
    <w:rsid w:val="000901E0"/>
    <w:rsid w:val="00092CF5"/>
    <w:rsid w:val="00092E24"/>
    <w:rsid w:val="0009571F"/>
    <w:rsid w:val="000A066E"/>
    <w:rsid w:val="000A244D"/>
    <w:rsid w:val="000A274C"/>
    <w:rsid w:val="000A293D"/>
    <w:rsid w:val="000A632C"/>
    <w:rsid w:val="000A75EB"/>
    <w:rsid w:val="000A7B6B"/>
    <w:rsid w:val="000B6386"/>
    <w:rsid w:val="000B63FA"/>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F97"/>
    <w:rsid w:val="001D0CAF"/>
    <w:rsid w:val="001D3B17"/>
    <w:rsid w:val="001D7576"/>
    <w:rsid w:val="001D7F78"/>
    <w:rsid w:val="001E1502"/>
    <w:rsid w:val="001E3086"/>
    <w:rsid w:val="001E4242"/>
    <w:rsid w:val="001E4AAB"/>
    <w:rsid w:val="001E722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3FC9"/>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3C24"/>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3EAA"/>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3EFF"/>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0ADB"/>
    <w:rsid w:val="00864F68"/>
    <w:rsid w:val="008661CF"/>
    <w:rsid w:val="008674D9"/>
    <w:rsid w:val="008705DE"/>
    <w:rsid w:val="008722D0"/>
    <w:rsid w:val="008724FC"/>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26F0"/>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187A"/>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1C07"/>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55F4"/>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87FF6"/>
    <w:rsid w:val="00B9063A"/>
    <w:rsid w:val="00B9071C"/>
    <w:rsid w:val="00B929E1"/>
    <w:rsid w:val="00B9467E"/>
    <w:rsid w:val="00BA4FDE"/>
    <w:rsid w:val="00BA530A"/>
    <w:rsid w:val="00BA7A88"/>
    <w:rsid w:val="00BB3C20"/>
    <w:rsid w:val="00BB6A87"/>
    <w:rsid w:val="00BB761D"/>
    <w:rsid w:val="00BC4E6B"/>
    <w:rsid w:val="00BC58B5"/>
    <w:rsid w:val="00BC62ED"/>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348E"/>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6521"/>
    <w:rsid w:val="00D30056"/>
    <w:rsid w:val="00D306E8"/>
    <w:rsid w:val="00D30E21"/>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77762"/>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61E6"/>
    <w:rsid w:val="00FB667F"/>
    <w:rsid w:val="00FC0568"/>
    <w:rsid w:val="00FC110A"/>
    <w:rsid w:val="00FC1BDC"/>
    <w:rsid w:val="00FC2814"/>
    <w:rsid w:val="00FC4D08"/>
    <w:rsid w:val="00FC4EE9"/>
    <w:rsid w:val="00FC54E0"/>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iPriority w:val="99"/>
    <w:unhideWhenUsed/>
    <w:rsid w:val="00A13A3D"/>
    <w:pPr>
      <w:tabs>
        <w:tab w:val="center" w:pos="4819"/>
        <w:tab w:val="right" w:pos="9639"/>
      </w:tabs>
      <w:jc w:val="center"/>
    </w:pPr>
    <w:rPr>
      <w:sz w:val="16"/>
    </w:rPr>
  </w:style>
  <w:style w:type="character" w:customStyle="1" w:styleId="stBilgiChar">
    <w:name w:val="Üst Bilgi Char"/>
    <w:link w:val="stBilgi"/>
    <w:uiPriority w:val="99"/>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ucd.ie/t4cms/ucdtla003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 TargetMode="External"/><Relationship Id="rId1" Type="http://schemas.openxmlformats.org/officeDocument/2006/relationships/hyperlink" Target="http://www.symphonypub.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currerepraxi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D0E7DC2E-E563-4DEA-925A-A15AC015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18362</Characters>
  <Application>Microsoft Office Word</Application>
  <DocSecurity>0</DocSecurity>
  <Lines>390</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2024-08-05T13:06:00Z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